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0FA" w:rsidRDefault="00D410FA" w:rsidP="00D410FA">
      <w:pPr>
        <w:ind w:left="-783" w:firstLine="783"/>
        <w:jc w:val="center"/>
        <w:rPr>
          <w:rFonts w:ascii="Times New Roman" w:eastAsia="Times New Roman" w:hAnsi="Times New Roman" w:cs="Times New Roman"/>
          <w:b/>
          <w:sz w:val="24"/>
          <w:szCs w:val="24"/>
          <w:lang w:val="fr-FR"/>
        </w:rPr>
      </w:pPr>
      <w:bookmarkStart w:id="0" w:name="_GoBack"/>
      <w:bookmarkEnd w:id="0"/>
      <w:r>
        <w:rPr>
          <w:rFonts w:ascii="Times New Roman" w:eastAsia="Times New Roman" w:hAnsi="Times New Roman" w:cs="Times New Roman"/>
          <w:b/>
          <w:sz w:val="28"/>
          <w:szCs w:val="28"/>
          <w:lang w:val="fr-FR"/>
        </w:rPr>
        <w:t xml:space="preserve">                                                                                                                                                                         </w:t>
      </w:r>
      <w:r w:rsidRPr="00C07089">
        <w:rPr>
          <w:rFonts w:ascii="Times New Roman" w:eastAsia="Times New Roman" w:hAnsi="Times New Roman" w:cs="Times New Roman"/>
          <w:b/>
          <w:sz w:val="24"/>
          <w:szCs w:val="24"/>
          <w:lang w:val="fr-FR"/>
        </w:rPr>
        <w:t>Anexă la referat</w:t>
      </w:r>
    </w:p>
    <w:p w:rsidR="00822980" w:rsidRPr="00C07089" w:rsidRDefault="00822980" w:rsidP="00D410FA">
      <w:pPr>
        <w:ind w:left="-783" w:firstLine="783"/>
        <w:jc w:val="center"/>
        <w:rPr>
          <w:rFonts w:ascii="Times New Roman" w:eastAsia="Times New Roman" w:hAnsi="Times New Roman" w:cs="Times New Roman"/>
          <w:b/>
          <w:sz w:val="24"/>
          <w:szCs w:val="24"/>
          <w:lang w:val="fr-FR"/>
        </w:rPr>
      </w:pPr>
    </w:p>
    <w:p w:rsidR="00D410FA" w:rsidRPr="00C07089" w:rsidRDefault="00D410FA" w:rsidP="00D410FA">
      <w:pPr>
        <w:ind w:left="-783" w:firstLine="783"/>
        <w:jc w:val="center"/>
        <w:rPr>
          <w:rFonts w:ascii="Times New Roman" w:eastAsia="Times New Roman" w:hAnsi="Times New Roman" w:cs="Times New Roman"/>
          <w:b/>
          <w:sz w:val="24"/>
          <w:szCs w:val="24"/>
          <w:lang w:val="ro-RO"/>
        </w:rPr>
      </w:pPr>
      <w:r w:rsidRPr="00C07089">
        <w:rPr>
          <w:rFonts w:ascii="Times New Roman" w:eastAsia="Times New Roman" w:hAnsi="Times New Roman" w:cs="Times New Roman"/>
          <w:b/>
          <w:sz w:val="24"/>
          <w:szCs w:val="24"/>
          <w:lang w:val="fr-FR"/>
        </w:rPr>
        <w:t xml:space="preserve">SINTEZA </w:t>
      </w:r>
      <w:r w:rsidRPr="00C07089">
        <w:rPr>
          <w:rFonts w:ascii="Times New Roman" w:eastAsia="Times New Roman" w:hAnsi="Times New Roman" w:cs="Times New Roman"/>
          <w:b/>
          <w:sz w:val="24"/>
          <w:szCs w:val="24"/>
          <w:lang w:val="ro-RO"/>
        </w:rPr>
        <w:t xml:space="preserve">OBSERVAŢIILOR                                               </w:t>
      </w:r>
    </w:p>
    <w:p w:rsidR="00D410FA" w:rsidRPr="00C07089" w:rsidRDefault="00D410FA" w:rsidP="00D410FA">
      <w:pPr>
        <w:ind w:left="-783" w:firstLine="783"/>
        <w:jc w:val="center"/>
        <w:rPr>
          <w:rFonts w:ascii="Times New Roman" w:eastAsia="Times New Roman" w:hAnsi="Times New Roman" w:cs="Times New Roman"/>
          <w:b/>
          <w:sz w:val="24"/>
          <w:szCs w:val="24"/>
          <w:lang w:val="ro-RO"/>
        </w:rPr>
      </w:pPr>
    </w:p>
    <w:p w:rsidR="00D410FA" w:rsidRPr="00C07089" w:rsidRDefault="00D410FA" w:rsidP="00822980">
      <w:pPr>
        <w:ind w:left="180"/>
        <w:jc w:val="center"/>
        <w:outlineLvl w:val="0"/>
        <w:rPr>
          <w:rFonts w:ascii="Times New Roman" w:eastAsia="Times New Roman" w:hAnsi="Times New Roman" w:cs="Times New Roman"/>
          <w:sz w:val="24"/>
          <w:szCs w:val="24"/>
          <w:lang w:val="ro-RO"/>
        </w:rPr>
      </w:pPr>
      <w:r w:rsidRPr="00C07089">
        <w:rPr>
          <w:rFonts w:ascii="Times New Roman" w:eastAsia="Times New Roman" w:hAnsi="Times New Roman" w:cs="Times New Roman"/>
          <w:sz w:val="24"/>
          <w:szCs w:val="24"/>
          <w:lang w:val="ro-RO"/>
        </w:rPr>
        <w:t>la documentul de discuţie privind</w:t>
      </w:r>
    </w:p>
    <w:p w:rsidR="00D410FA" w:rsidRPr="00C07089" w:rsidRDefault="00D410FA" w:rsidP="00822980">
      <w:pPr>
        <w:ind w:left="180"/>
        <w:jc w:val="center"/>
        <w:outlineLvl w:val="0"/>
        <w:rPr>
          <w:rFonts w:ascii="Times New Roman" w:hAnsi="Times New Roman" w:cs="Times New Roman"/>
          <w:sz w:val="24"/>
          <w:szCs w:val="24"/>
        </w:rPr>
      </w:pPr>
      <w:r w:rsidRPr="00C07089">
        <w:rPr>
          <w:rFonts w:ascii="Times New Roman" w:eastAsia="Times New Roman" w:hAnsi="Times New Roman" w:cs="Times New Roman"/>
          <w:sz w:val="24"/>
          <w:szCs w:val="24"/>
          <w:lang w:val="ro-RO"/>
        </w:rPr>
        <w:t xml:space="preserve"> proiectul de Ordin </w:t>
      </w:r>
      <w:r w:rsidRPr="00C07089">
        <w:rPr>
          <w:rFonts w:ascii="Times New Roman" w:hAnsi="Times New Roman" w:cs="Times New Roman"/>
          <w:bCs/>
          <w:sz w:val="24"/>
          <w:szCs w:val="24"/>
        </w:rPr>
        <w:t>pentru modificarea și completarea</w:t>
      </w:r>
      <w:r w:rsidRPr="00C07089">
        <w:rPr>
          <w:rFonts w:ascii="Times New Roman" w:hAnsi="Times New Roman" w:cs="Times New Roman"/>
          <w:color w:val="000000"/>
          <w:sz w:val="24"/>
          <w:szCs w:val="24"/>
        </w:rPr>
        <w:t xml:space="preserve"> </w:t>
      </w:r>
      <w:r w:rsidRPr="00C07089">
        <w:rPr>
          <w:rFonts w:ascii="Times New Roman" w:hAnsi="Times New Roman" w:cs="Times New Roman"/>
          <w:sz w:val="24"/>
          <w:szCs w:val="24"/>
        </w:rPr>
        <w:t>unor ordine emise de preşedintele Autorităţii Naţionale de Reglementare în Domeniul Energiei</w:t>
      </w:r>
    </w:p>
    <w:p w:rsidR="00D410FA" w:rsidRPr="00C07089" w:rsidRDefault="00D410FA" w:rsidP="00D410FA">
      <w:pPr>
        <w:jc w:val="center"/>
        <w:rPr>
          <w:rFonts w:ascii="Times New Roman" w:hAnsi="Times New Roman" w:cs="Times New Roman"/>
          <w:sz w:val="24"/>
          <w:szCs w:val="24"/>
          <w:lang w:val="ro-RO"/>
        </w:rPr>
      </w:pPr>
      <w:r w:rsidRPr="00C07089">
        <w:rPr>
          <w:rFonts w:ascii="Times New Roman" w:hAnsi="Times New Roman" w:cs="Times New Roman"/>
          <w:sz w:val="24"/>
          <w:szCs w:val="24"/>
          <w:lang w:val="ro-RO"/>
        </w:rPr>
        <w:t xml:space="preserve">                                                                                                                                                                                                                                         Data finalizării procesului de consultare publică: 19.09.2019</w:t>
      </w:r>
    </w:p>
    <w:p w:rsidR="00D410FA" w:rsidRDefault="00D410FA" w:rsidP="00D410FA"/>
    <w:p w:rsidR="00D410FA" w:rsidRDefault="00D410FA" w:rsidP="00D410FA"/>
    <w:tbl>
      <w:tblPr>
        <w:tblStyle w:val="TableGrid"/>
        <w:tblW w:w="14905" w:type="dxa"/>
        <w:tblInd w:w="-289" w:type="dxa"/>
        <w:tblLook w:val="04A0" w:firstRow="1" w:lastRow="0" w:firstColumn="1" w:lastColumn="0" w:noHBand="0" w:noVBand="1"/>
      </w:tblPr>
      <w:tblGrid>
        <w:gridCol w:w="3115"/>
        <w:gridCol w:w="2981"/>
        <w:gridCol w:w="2977"/>
        <w:gridCol w:w="2827"/>
        <w:gridCol w:w="3005"/>
      </w:tblGrid>
      <w:tr w:rsidR="00251715" w:rsidTr="003B5E32">
        <w:tc>
          <w:tcPr>
            <w:tcW w:w="3115" w:type="dxa"/>
            <w:vAlign w:val="center"/>
          </w:tcPr>
          <w:p w:rsidR="00251715" w:rsidRPr="00822980" w:rsidRDefault="00251715" w:rsidP="00251715">
            <w:pPr>
              <w:jc w:val="center"/>
              <w:rPr>
                <w:rFonts w:ascii="Times New Roman" w:eastAsia="Times New Roman" w:hAnsi="Times New Roman" w:cs="Times New Roman"/>
                <w:b/>
                <w:sz w:val="24"/>
                <w:szCs w:val="24"/>
                <w:lang w:val="ro-RO"/>
              </w:rPr>
            </w:pPr>
            <w:r w:rsidRPr="00822980">
              <w:rPr>
                <w:rFonts w:ascii="Times New Roman" w:hAnsi="Times New Roman" w:cs="Times New Roman"/>
                <w:b/>
                <w:sz w:val="24"/>
                <w:szCs w:val="24"/>
                <w:lang w:val="ro-RO"/>
              </w:rPr>
              <w:t xml:space="preserve">Forma inițială a </w:t>
            </w:r>
            <w:r w:rsidRPr="00822980">
              <w:rPr>
                <w:rFonts w:ascii="Times New Roman" w:eastAsia="Times New Roman" w:hAnsi="Times New Roman" w:cs="Times New Roman"/>
                <w:b/>
                <w:sz w:val="24"/>
                <w:szCs w:val="24"/>
                <w:lang w:val="ro-RO"/>
              </w:rPr>
              <w:t xml:space="preserve">reglementării </w:t>
            </w:r>
          </w:p>
          <w:p w:rsidR="00251715" w:rsidRPr="00822980" w:rsidRDefault="00251715" w:rsidP="00251715">
            <w:pPr>
              <w:widowControl w:val="0"/>
              <w:jc w:val="center"/>
              <w:rPr>
                <w:rFonts w:ascii="Times New Roman" w:hAnsi="Times New Roman" w:cs="Times New Roman"/>
                <w:b/>
                <w:bCs/>
                <w:sz w:val="24"/>
                <w:szCs w:val="24"/>
                <w:lang w:val="ro-RO"/>
              </w:rPr>
            </w:pPr>
          </w:p>
        </w:tc>
        <w:tc>
          <w:tcPr>
            <w:tcW w:w="2981" w:type="dxa"/>
            <w:vAlign w:val="center"/>
          </w:tcPr>
          <w:p w:rsidR="00251715" w:rsidRPr="00822980" w:rsidRDefault="00251715" w:rsidP="00251715">
            <w:pPr>
              <w:widowControl w:val="0"/>
              <w:jc w:val="center"/>
              <w:rPr>
                <w:rFonts w:ascii="Times New Roman" w:hAnsi="Times New Roman" w:cs="Times New Roman"/>
                <w:b/>
                <w:sz w:val="24"/>
                <w:szCs w:val="24"/>
                <w:lang w:val="ro-RO"/>
              </w:rPr>
            </w:pPr>
            <w:r w:rsidRPr="00822980">
              <w:rPr>
                <w:rFonts w:ascii="Times New Roman" w:hAnsi="Times New Roman" w:cs="Times New Roman"/>
                <w:b/>
                <w:sz w:val="24"/>
                <w:szCs w:val="24"/>
                <w:lang w:val="ro-RO"/>
              </w:rPr>
              <w:t>Proiectul de ordin supus</w:t>
            </w:r>
          </w:p>
          <w:p w:rsidR="00251715" w:rsidRPr="00822980" w:rsidRDefault="00251715" w:rsidP="00251715">
            <w:pPr>
              <w:widowControl w:val="0"/>
              <w:jc w:val="center"/>
              <w:rPr>
                <w:rFonts w:ascii="Times New Roman" w:hAnsi="Times New Roman" w:cs="Times New Roman"/>
                <w:sz w:val="24"/>
                <w:szCs w:val="24"/>
                <w:lang w:val="ro-RO"/>
              </w:rPr>
            </w:pPr>
            <w:r w:rsidRPr="00822980">
              <w:rPr>
                <w:rFonts w:ascii="Times New Roman" w:hAnsi="Times New Roman" w:cs="Times New Roman"/>
                <w:b/>
                <w:sz w:val="24"/>
                <w:szCs w:val="24"/>
                <w:lang w:val="ro-RO"/>
              </w:rPr>
              <w:t>consultării publice</w:t>
            </w:r>
          </w:p>
        </w:tc>
        <w:tc>
          <w:tcPr>
            <w:tcW w:w="2977" w:type="dxa"/>
            <w:vAlign w:val="center"/>
          </w:tcPr>
          <w:p w:rsidR="00251715" w:rsidRPr="00822980" w:rsidRDefault="00251715" w:rsidP="00251715">
            <w:pPr>
              <w:widowControl w:val="0"/>
              <w:jc w:val="center"/>
              <w:rPr>
                <w:rFonts w:ascii="Times New Roman" w:hAnsi="Times New Roman" w:cs="Times New Roman"/>
                <w:sz w:val="24"/>
                <w:szCs w:val="24"/>
                <w:lang w:val="ro-RO"/>
              </w:rPr>
            </w:pPr>
            <w:r w:rsidRPr="00822980">
              <w:rPr>
                <w:rFonts w:ascii="Times New Roman" w:hAnsi="Times New Roman" w:cs="Times New Roman"/>
                <w:b/>
                <w:sz w:val="24"/>
                <w:szCs w:val="24"/>
                <w:lang w:val="ro-RO"/>
              </w:rPr>
              <w:t>Observații și propuneri primite</w:t>
            </w:r>
          </w:p>
        </w:tc>
        <w:tc>
          <w:tcPr>
            <w:tcW w:w="2827" w:type="dxa"/>
            <w:vAlign w:val="center"/>
          </w:tcPr>
          <w:p w:rsidR="00251715" w:rsidRPr="00822980" w:rsidRDefault="00251715" w:rsidP="00251715">
            <w:pPr>
              <w:widowControl w:val="0"/>
              <w:jc w:val="center"/>
              <w:rPr>
                <w:rFonts w:ascii="Times New Roman" w:hAnsi="Times New Roman" w:cs="Times New Roman"/>
                <w:sz w:val="24"/>
                <w:szCs w:val="24"/>
                <w:lang w:val="ro-RO"/>
              </w:rPr>
            </w:pPr>
            <w:r w:rsidRPr="00822980">
              <w:rPr>
                <w:rFonts w:ascii="Times New Roman" w:hAnsi="Times New Roman" w:cs="Times New Roman"/>
                <w:b/>
                <w:sz w:val="24"/>
                <w:szCs w:val="24"/>
                <w:lang w:val="ro-RO"/>
              </w:rPr>
              <w:t>Argumentare ANRE</w:t>
            </w:r>
          </w:p>
        </w:tc>
        <w:tc>
          <w:tcPr>
            <w:tcW w:w="3005" w:type="dxa"/>
            <w:vAlign w:val="center"/>
          </w:tcPr>
          <w:p w:rsidR="00251715" w:rsidRPr="00822980" w:rsidRDefault="00251715" w:rsidP="00251715">
            <w:pPr>
              <w:widowControl w:val="0"/>
              <w:ind w:right="31"/>
              <w:jc w:val="center"/>
              <w:rPr>
                <w:rFonts w:ascii="Times New Roman" w:hAnsi="Times New Roman" w:cs="Times New Roman"/>
                <w:b/>
                <w:sz w:val="24"/>
                <w:szCs w:val="24"/>
                <w:lang w:val="ro-RO"/>
              </w:rPr>
            </w:pPr>
            <w:r w:rsidRPr="00822980">
              <w:rPr>
                <w:rFonts w:ascii="Times New Roman" w:hAnsi="Times New Roman" w:cs="Times New Roman"/>
                <w:b/>
                <w:sz w:val="24"/>
                <w:szCs w:val="24"/>
                <w:lang w:val="ro-RO"/>
              </w:rPr>
              <w:t>Forma finală a proiectului de ordin</w:t>
            </w:r>
          </w:p>
        </w:tc>
      </w:tr>
      <w:tr w:rsidR="00756218" w:rsidRPr="006E417E" w:rsidTr="003B5E32">
        <w:tc>
          <w:tcPr>
            <w:tcW w:w="3115" w:type="dxa"/>
          </w:tcPr>
          <w:p w:rsidR="00756218" w:rsidRPr="006E417E" w:rsidRDefault="00756218" w:rsidP="00756218">
            <w:pPr>
              <w:jc w:val="center"/>
              <w:rPr>
                <w:rFonts w:ascii="Times New Roman" w:eastAsia="Times New Roman" w:hAnsi="Times New Roman" w:cs="Times New Roman"/>
                <w:b/>
                <w:sz w:val="20"/>
                <w:szCs w:val="20"/>
                <w:lang w:val="ro-RO"/>
              </w:rPr>
            </w:pPr>
            <w:r w:rsidRPr="006E417E">
              <w:rPr>
                <w:rFonts w:ascii="Times New Roman" w:eastAsia="Times New Roman" w:hAnsi="Times New Roman" w:cs="Times New Roman"/>
                <w:b/>
                <w:sz w:val="20"/>
                <w:szCs w:val="20"/>
                <w:lang w:val="ro-RO"/>
              </w:rPr>
              <w:t xml:space="preserve">Regulamentul privind racordarea utilizatorilor la reţelele electrice de interes public, </w:t>
            </w:r>
          </w:p>
          <w:p w:rsidR="00756218" w:rsidRPr="006E417E" w:rsidRDefault="00756218" w:rsidP="00756218">
            <w:pPr>
              <w:jc w:val="center"/>
              <w:rPr>
                <w:rFonts w:ascii="Times New Roman" w:eastAsia="Times New Roman" w:hAnsi="Times New Roman" w:cs="Times New Roman"/>
                <w:b/>
                <w:sz w:val="20"/>
                <w:szCs w:val="20"/>
                <w:lang w:val="ro-RO"/>
              </w:rPr>
            </w:pPr>
            <w:r w:rsidRPr="006E417E">
              <w:rPr>
                <w:rFonts w:ascii="Times New Roman" w:eastAsia="Times New Roman" w:hAnsi="Times New Roman" w:cs="Times New Roman"/>
                <w:b/>
                <w:sz w:val="20"/>
                <w:szCs w:val="20"/>
                <w:lang w:val="ro-RO"/>
              </w:rPr>
              <w:t>aprobat prin Ordinul preşedintelui ANRE nr. 59/2013, cu modificările și completările ulterioare</w:t>
            </w:r>
          </w:p>
          <w:p w:rsidR="00756218" w:rsidRPr="006E417E" w:rsidRDefault="00756218" w:rsidP="00756218">
            <w:pPr>
              <w:jc w:val="center"/>
              <w:rPr>
                <w:rFonts w:ascii="Times New Roman" w:eastAsia="Times New Roman" w:hAnsi="Times New Roman" w:cs="Times New Roman"/>
                <w:b/>
                <w:sz w:val="20"/>
                <w:szCs w:val="20"/>
                <w:lang w:val="ro-RO"/>
              </w:rPr>
            </w:pPr>
          </w:p>
          <w:p w:rsidR="00756218" w:rsidRPr="006E417E" w:rsidRDefault="000A3C78" w:rsidP="00756218">
            <w:pPr>
              <w:widowControl w:val="0"/>
              <w:jc w:val="both"/>
              <w:rPr>
                <w:rFonts w:ascii="Times New Roman" w:hAnsi="Times New Roman" w:cs="Times New Roman"/>
                <w:b/>
                <w:sz w:val="20"/>
                <w:szCs w:val="20"/>
                <w:lang w:val="ro-RO"/>
              </w:rPr>
            </w:pPr>
            <w:r>
              <w:rPr>
                <w:rFonts w:ascii="Times New Roman" w:hAnsi="Times New Roman" w:cs="Times New Roman"/>
                <w:b/>
                <w:sz w:val="20"/>
                <w:szCs w:val="20"/>
                <w:lang w:val="ro-RO"/>
              </w:rPr>
              <w:t>Articolul 14, aline</w:t>
            </w:r>
            <w:r w:rsidR="002464B0">
              <w:rPr>
                <w:rFonts w:ascii="Times New Roman" w:hAnsi="Times New Roman" w:cs="Times New Roman"/>
                <w:b/>
                <w:sz w:val="20"/>
                <w:szCs w:val="20"/>
                <w:lang w:val="ro-RO"/>
              </w:rPr>
              <w:t>\</w:t>
            </w:r>
            <w:r w:rsidR="00756218" w:rsidRPr="006E417E">
              <w:rPr>
                <w:rFonts w:ascii="Times New Roman" w:hAnsi="Times New Roman" w:cs="Times New Roman"/>
                <w:b/>
                <w:sz w:val="20"/>
                <w:szCs w:val="20"/>
                <w:lang w:val="ro-RO"/>
              </w:rPr>
              <w:t>atul (1), litera d)</w:t>
            </w:r>
          </w:p>
          <w:p w:rsidR="00756218" w:rsidRPr="006E417E" w:rsidRDefault="00756218" w:rsidP="00756218">
            <w:pPr>
              <w:jc w:val="both"/>
              <w:rPr>
                <w:rFonts w:ascii="Times New Roman" w:hAnsi="Times New Roman" w:cs="Times New Roman"/>
                <w:sz w:val="20"/>
                <w:szCs w:val="20"/>
              </w:rPr>
            </w:pPr>
            <w:r w:rsidRPr="006E417E">
              <w:rPr>
                <w:rFonts w:ascii="Times New Roman" w:hAnsi="Times New Roman" w:cs="Times New Roman"/>
                <w:sz w:val="20"/>
                <w:szCs w:val="20"/>
              </w:rPr>
              <w:t>"</w:t>
            </w:r>
            <w:r w:rsidRPr="006E417E">
              <w:rPr>
                <w:rFonts w:ascii="Times New Roman" w:hAnsi="Times New Roman" w:cs="Times New Roman"/>
                <w:sz w:val="20"/>
                <w:szCs w:val="20"/>
                <w:lang w:val="ro-RO"/>
              </w:rPr>
              <w:t>planul de situaţie la scară, cu amplasarea în zonă a locului de consum şi/ sau de producere, vizat de emitentul certificatului de urbanism ca anexă la acesta, pentru construcţiile noi sau pentru construcţiile existente care se modifică, în copie. Pentru construcţiile existente care nu se modifică este suficientă schiţa de amplasament, cu coordonate din care să rezulte precis poziţia locului de consum şi/ sau de producere</w:t>
            </w:r>
            <w:r w:rsidRPr="006E417E">
              <w:rPr>
                <w:rFonts w:ascii="Times New Roman" w:hAnsi="Times New Roman" w:cs="Times New Roman"/>
                <w:sz w:val="20"/>
                <w:szCs w:val="20"/>
              </w:rPr>
              <w:t>".</w:t>
            </w:r>
          </w:p>
          <w:p w:rsidR="00756218" w:rsidRPr="006E417E" w:rsidRDefault="00756218" w:rsidP="00756218">
            <w:pPr>
              <w:jc w:val="both"/>
              <w:rPr>
                <w:rFonts w:ascii="Times New Roman" w:hAnsi="Times New Roman" w:cs="Times New Roman"/>
                <w:b/>
                <w:color w:val="000000"/>
                <w:sz w:val="20"/>
                <w:szCs w:val="20"/>
                <w:shd w:val="clear" w:color="auto" w:fill="FFFFFF"/>
              </w:rPr>
            </w:pPr>
          </w:p>
        </w:tc>
        <w:tc>
          <w:tcPr>
            <w:tcW w:w="2981" w:type="dxa"/>
          </w:tcPr>
          <w:p w:rsidR="00756218" w:rsidRPr="006E417E" w:rsidRDefault="00756218" w:rsidP="00756218">
            <w:pPr>
              <w:pStyle w:val="NormalItalic"/>
              <w:spacing w:line="240" w:lineRule="auto"/>
            </w:pPr>
          </w:p>
          <w:p w:rsidR="00756218" w:rsidRPr="006E417E" w:rsidRDefault="00756218" w:rsidP="00756218">
            <w:pPr>
              <w:pStyle w:val="NormalItalic"/>
              <w:spacing w:line="240" w:lineRule="auto"/>
            </w:pPr>
          </w:p>
          <w:p w:rsidR="00756218" w:rsidRPr="006E417E" w:rsidRDefault="00756218" w:rsidP="00756218">
            <w:pPr>
              <w:pStyle w:val="NormalItalic"/>
              <w:spacing w:line="240" w:lineRule="auto"/>
            </w:pPr>
          </w:p>
          <w:p w:rsidR="00756218" w:rsidRPr="006E417E" w:rsidRDefault="00756218" w:rsidP="00756218">
            <w:pPr>
              <w:pStyle w:val="NormalItalic"/>
              <w:spacing w:line="240" w:lineRule="auto"/>
            </w:pPr>
          </w:p>
          <w:p w:rsidR="00756218" w:rsidRPr="006E417E" w:rsidRDefault="00756218" w:rsidP="00756218">
            <w:pPr>
              <w:pStyle w:val="NormalItalic"/>
              <w:spacing w:line="240" w:lineRule="auto"/>
            </w:pPr>
          </w:p>
          <w:p w:rsidR="00756218" w:rsidRPr="006E417E" w:rsidRDefault="00756218" w:rsidP="00756218">
            <w:pPr>
              <w:pStyle w:val="NormalItalic"/>
              <w:spacing w:line="240" w:lineRule="auto"/>
            </w:pPr>
          </w:p>
          <w:p w:rsidR="002A2DF5" w:rsidRDefault="002A2DF5" w:rsidP="00756218">
            <w:pPr>
              <w:pStyle w:val="NormalItalic"/>
              <w:spacing w:line="240" w:lineRule="auto"/>
            </w:pPr>
          </w:p>
          <w:p w:rsidR="002A2DF5" w:rsidRDefault="002A2DF5" w:rsidP="00756218">
            <w:pPr>
              <w:pStyle w:val="NormalItalic"/>
              <w:spacing w:line="240" w:lineRule="auto"/>
            </w:pPr>
          </w:p>
          <w:p w:rsidR="00756218" w:rsidRPr="006E417E" w:rsidRDefault="00756218" w:rsidP="00756218">
            <w:pPr>
              <w:pStyle w:val="NormalItalic"/>
              <w:spacing w:line="240" w:lineRule="auto"/>
            </w:pPr>
            <w:r w:rsidRPr="006E417E">
              <w:t>La articolul 14, alineatul (1), litera d) se modifică și va avea următorul cuprins:</w:t>
            </w:r>
          </w:p>
          <w:p w:rsidR="00756218" w:rsidRPr="006E417E" w:rsidRDefault="00756218" w:rsidP="00756218">
            <w:pPr>
              <w:jc w:val="both"/>
              <w:rPr>
                <w:rFonts w:ascii="Times New Roman" w:hAnsi="Times New Roman" w:cs="Times New Roman"/>
                <w:sz w:val="20"/>
                <w:szCs w:val="20"/>
              </w:rPr>
            </w:pPr>
            <w:r w:rsidRPr="006E417E">
              <w:rPr>
                <w:rFonts w:ascii="Times New Roman" w:hAnsi="Times New Roman" w:cs="Times New Roman"/>
                <w:sz w:val="20"/>
                <w:szCs w:val="20"/>
              </w:rPr>
              <w:t>"</w:t>
            </w:r>
            <w:r w:rsidRPr="006E417E">
              <w:rPr>
                <w:rFonts w:ascii="Times New Roman" w:hAnsi="Times New Roman" w:cs="Times New Roman"/>
                <w:sz w:val="20"/>
                <w:szCs w:val="20"/>
                <w:lang w:val="ro-RO"/>
              </w:rPr>
              <w:t>planul de situaţie la scară, cu amplasarea în zonă a locului de consum şi/ sau de producere, pentru construcţiile noi sau pentru construcţiile existente care se modifică, în copie. Pentru construcţiile existente care nu se modifică este suficientă schiţa de amplasament, cu coordonate din care să rezulte precis poziţia locului de consum şi/ sau de producere</w:t>
            </w:r>
            <w:r w:rsidRPr="006E417E">
              <w:rPr>
                <w:rFonts w:ascii="Times New Roman" w:hAnsi="Times New Roman" w:cs="Times New Roman"/>
                <w:sz w:val="20"/>
                <w:szCs w:val="20"/>
              </w:rPr>
              <w:t>".</w:t>
            </w:r>
          </w:p>
          <w:p w:rsidR="00756218" w:rsidRPr="006E417E" w:rsidRDefault="00756218" w:rsidP="00756218">
            <w:pPr>
              <w:widowControl w:val="0"/>
              <w:rPr>
                <w:rFonts w:ascii="Times New Roman" w:hAnsi="Times New Roman" w:cs="Times New Roman"/>
                <w:b/>
                <w:sz w:val="20"/>
                <w:szCs w:val="20"/>
              </w:rPr>
            </w:pPr>
          </w:p>
        </w:tc>
        <w:tc>
          <w:tcPr>
            <w:tcW w:w="2977" w:type="dxa"/>
          </w:tcPr>
          <w:p w:rsidR="00756218" w:rsidRPr="006E417E" w:rsidRDefault="00756218" w:rsidP="00756218">
            <w:pPr>
              <w:jc w:val="both"/>
              <w:rPr>
                <w:rFonts w:ascii="Times New Roman" w:hAnsi="Times New Roman" w:cs="Times New Roman"/>
                <w:b/>
                <w:bCs/>
                <w:sz w:val="20"/>
                <w:szCs w:val="20"/>
                <w:lang w:val="ro-RO"/>
              </w:rPr>
            </w:pPr>
          </w:p>
          <w:p w:rsidR="00756218" w:rsidRPr="006E417E" w:rsidRDefault="00756218" w:rsidP="00756218">
            <w:pPr>
              <w:jc w:val="both"/>
              <w:rPr>
                <w:rFonts w:ascii="Times New Roman" w:hAnsi="Times New Roman" w:cs="Times New Roman"/>
                <w:b/>
                <w:bCs/>
                <w:sz w:val="20"/>
                <w:szCs w:val="20"/>
                <w:lang w:val="ro-RO"/>
              </w:rPr>
            </w:pPr>
          </w:p>
          <w:p w:rsidR="00756218" w:rsidRPr="006E417E" w:rsidRDefault="00756218" w:rsidP="00756218">
            <w:pPr>
              <w:jc w:val="both"/>
              <w:rPr>
                <w:rFonts w:ascii="Times New Roman" w:hAnsi="Times New Roman" w:cs="Times New Roman"/>
                <w:b/>
                <w:bCs/>
                <w:sz w:val="20"/>
                <w:szCs w:val="20"/>
                <w:lang w:val="ro-RO"/>
              </w:rPr>
            </w:pPr>
          </w:p>
          <w:p w:rsidR="00756218" w:rsidRPr="006E417E" w:rsidRDefault="00756218" w:rsidP="00756218">
            <w:pPr>
              <w:jc w:val="both"/>
              <w:rPr>
                <w:rFonts w:ascii="Times New Roman" w:hAnsi="Times New Roman" w:cs="Times New Roman"/>
                <w:b/>
                <w:bCs/>
                <w:sz w:val="20"/>
                <w:szCs w:val="20"/>
                <w:lang w:val="ro-RO"/>
              </w:rPr>
            </w:pPr>
          </w:p>
          <w:p w:rsidR="00756218" w:rsidRPr="006E417E" w:rsidRDefault="00756218" w:rsidP="00756218">
            <w:pPr>
              <w:jc w:val="both"/>
              <w:rPr>
                <w:rFonts w:ascii="Times New Roman" w:hAnsi="Times New Roman" w:cs="Times New Roman"/>
                <w:b/>
                <w:bCs/>
                <w:sz w:val="20"/>
                <w:szCs w:val="20"/>
                <w:lang w:val="ro-RO"/>
              </w:rPr>
            </w:pPr>
          </w:p>
          <w:p w:rsidR="00756218" w:rsidRPr="006E417E" w:rsidRDefault="00756218" w:rsidP="00756218">
            <w:pPr>
              <w:jc w:val="both"/>
              <w:rPr>
                <w:rFonts w:ascii="Times New Roman" w:hAnsi="Times New Roman" w:cs="Times New Roman"/>
                <w:b/>
                <w:bCs/>
                <w:sz w:val="20"/>
                <w:szCs w:val="20"/>
                <w:lang w:val="ro-RO"/>
              </w:rPr>
            </w:pPr>
          </w:p>
          <w:p w:rsidR="002A2DF5" w:rsidRDefault="002A2DF5" w:rsidP="00756218">
            <w:pPr>
              <w:jc w:val="both"/>
              <w:rPr>
                <w:rFonts w:ascii="Times New Roman" w:hAnsi="Times New Roman" w:cs="Times New Roman"/>
                <w:b/>
                <w:bCs/>
                <w:sz w:val="20"/>
                <w:szCs w:val="20"/>
                <w:lang w:val="ro-RO"/>
              </w:rPr>
            </w:pPr>
          </w:p>
          <w:p w:rsidR="002A2DF5" w:rsidRDefault="002A2DF5" w:rsidP="00756218">
            <w:pPr>
              <w:jc w:val="both"/>
              <w:rPr>
                <w:rFonts w:ascii="Times New Roman" w:hAnsi="Times New Roman" w:cs="Times New Roman"/>
                <w:b/>
                <w:bCs/>
                <w:sz w:val="20"/>
                <w:szCs w:val="20"/>
                <w:lang w:val="ro-RO"/>
              </w:rPr>
            </w:pPr>
          </w:p>
          <w:p w:rsidR="00756218" w:rsidRPr="006E417E" w:rsidRDefault="00756218" w:rsidP="00756218">
            <w:pPr>
              <w:jc w:val="both"/>
              <w:rPr>
                <w:rFonts w:ascii="Times New Roman" w:hAnsi="Times New Roman" w:cs="Times New Roman"/>
                <w:b/>
                <w:sz w:val="20"/>
                <w:szCs w:val="20"/>
                <w:u w:val="single"/>
                <w:lang w:val="ro-RO"/>
              </w:rPr>
            </w:pPr>
            <w:r w:rsidRPr="006E417E">
              <w:rPr>
                <w:rFonts w:ascii="Times New Roman" w:hAnsi="Times New Roman" w:cs="Times New Roman"/>
                <w:b/>
                <w:bCs/>
                <w:sz w:val="20"/>
                <w:szCs w:val="20"/>
                <w:lang w:val="ro-RO"/>
              </w:rPr>
              <w:t>E-Distribuție</w:t>
            </w:r>
            <w:r w:rsidRPr="006E417E">
              <w:rPr>
                <w:rFonts w:ascii="Times New Roman" w:hAnsi="Times New Roman" w:cs="Times New Roman"/>
                <w:b/>
                <w:sz w:val="20"/>
                <w:szCs w:val="20"/>
                <w:lang w:val="ro-RO"/>
              </w:rPr>
              <w:t>:</w:t>
            </w:r>
          </w:p>
          <w:p w:rsidR="00756218" w:rsidRPr="006E417E" w:rsidRDefault="00756218" w:rsidP="00756218">
            <w:pPr>
              <w:rPr>
                <w:rFonts w:ascii="Times New Roman" w:hAnsi="Times New Roman" w:cs="Times New Roman"/>
                <w:sz w:val="20"/>
                <w:szCs w:val="20"/>
              </w:rPr>
            </w:pPr>
            <w:r w:rsidRPr="006E417E">
              <w:rPr>
                <w:rStyle w:val="al"/>
                <w:rFonts w:ascii="Times New Roman" w:hAnsi="Times New Roman" w:cs="Times New Roman"/>
                <w:b/>
                <w:bCs/>
                <w:sz w:val="20"/>
                <w:szCs w:val="20"/>
                <w:shd w:val="clear" w:color="auto" w:fill="FFFFFF"/>
              </w:rPr>
              <w:t>(1)</w:t>
            </w:r>
            <w:r w:rsidRPr="006E417E">
              <w:rPr>
                <w:rFonts w:ascii="Times New Roman" w:hAnsi="Times New Roman" w:cs="Times New Roman"/>
                <w:sz w:val="20"/>
                <w:szCs w:val="20"/>
              </w:rPr>
              <w:t>Pentru un loc de consum şi/ sau de producere nou, documentaţia anexată cererii de racordare cuprinde, în funcţie de categoria de utilizator, următoarele documente:</w:t>
            </w:r>
          </w:p>
          <w:p w:rsidR="00756218" w:rsidRPr="006E417E" w:rsidRDefault="00756218" w:rsidP="00756218">
            <w:pPr>
              <w:rPr>
                <w:rStyle w:val="al"/>
                <w:rFonts w:ascii="Times New Roman" w:hAnsi="Times New Roman" w:cs="Times New Roman"/>
                <w:bCs/>
                <w:sz w:val="20"/>
                <w:szCs w:val="20"/>
                <w:shd w:val="clear" w:color="auto" w:fill="FFFFFF"/>
              </w:rPr>
            </w:pPr>
            <w:r w:rsidRPr="006E417E">
              <w:rPr>
                <w:rStyle w:val="al"/>
                <w:rFonts w:ascii="Times New Roman" w:hAnsi="Times New Roman" w:cs="Times New Roman"/>
                <w:sz w:val="20"/>
                <w:szCs w:val="20"/>
              </w:rPr>
              <w:t>d)</w:t>
            </w:r>
            <w:r w:rsidRPr="006E417E">
              <w:rPr>
                <w:rStyle w:val="al"/>
                <w:rFonts w:ascii="Times New Roman" w:hAnsi="Times New Roman" w:cs="Times New Roman"/>
                <w:bCs/>
                <w:sz w:val="20"/>
                <w:szCs w:val="20"/>
                <w:shd w:val="clear" w:color="auto" w:fill="FFFFFF"/>
              </w:rPr>
              <w:t>planul de situaţie la scară, cu amplasarea în zonă a locului de consum şi/ sau de producere</w:t>
            </w:r>
            <w:r w:rsidRPr="00D973DA">
              <w:rPr>
                <w:rStyle w:val="al"/>
                <w:rFonts w:ascii="Times New Roman" w:hAnsi="Times New Roman" w:cs="Times New Roman"/>
                <w:bCs/>
                <w:color w:val="000000" w:themeColor="text1"/>
                <w:sz w:val="20"/>
                <w:szCs w:val="20"/>
                <w:shd w:val="clear" w:color="auto" w:fill="FFFFFF"/>
              </w:rPr>
              <w:t xml:space="preserve">, vizat de emitentul certificatului de urbanism ca anexă la acesta, </w:t>
            </w:r>
            <w:r w:rsidRPr="006E417E">
              <w:rPr>
                <w:rStyle w:val="al"/>
                <w:rFonts w:ascii="Times New Roman" w:hAnsi="Times New Roman" w:cs="Times New Roman"/>
                <w:bCs/>
                <w:sz w:val="20"/>
                <w:szCs w:val="20"/>
                <w:shd w:val="clear" w:color="auto" w:fill="FFFFFF"/>
              </w:rPr>
              <w:t xml:space="preserve">pentru construcţiile noi sau pentru construcţiile existente care se modifică, în copie. Pentru construcţiile existente care nu se modifică este suficientă schiţa de </w:t>
            </w:r>
            <w:r w:rsidRPr="006E417E">
              <w:rPr>
                <w:rStyle w:val="al"/>
                <w:rFonts w:ascii="Times New Roman" w:hAnsi="Times New Roman" w:cs="Times New Roman"/>
                <w:bCs/>
                <w:sz w:val="20"/>
                <w:szCs w:val="20"/>
                <w:shd w:val="clear" w:color="auto" w:fill="FFFFFF"/>
              </w:rPr>
              <w:lastRenderedPageBreak/>
              <w:t>amplasament, cu coordonate din care să rezulte precis poziţia locului de consum şi/ sau de producere;</w:t>
            </w:r>
          </w:p>
          <w:p w:rsidR="00756218" w:rsidRPr="006E417E" w:rsidRDefault="00756218" w:rsidP="00756218">
            <w:pPr>
              <w:rPr>
                <w:rStyle w:val="al"/>
                <w:rFonts w:ascii="Times New Roman" w:hAnsi="Times New Roman" w:cs="Times New Roman"/>
                <w:bCs/>
                <w:sz w:val="20"/>
                <w:szCs w:val="20"/>
                <w:shd w:val="clear" w:color="auto" w:fill="FFFFFF"/>
              </w:rPr>
            </w:pPr>
          </w:p>
          <w:p w:rsidR="00756218" w:rsidRPr="006E417E" w:rsidRDefault="00756218" w:rsidP="00756218">
            <w:pPr>
              <w:rPr>
                <w:rStyle w:val="al"/>
                <w:rFonts w:ascii="Times New Roman" w:hAnsi="Times New Roman" w:cs="Times New Roman"/>
                <w:b/>
                <w:bCs/>
                <w:sz w:val="20"/>
                <w:szCs w:val="20"/>
                <w:shd w:val="clear" w:color="auto" w:fill="FFFFFF"/>
              </w:rPr>
            </w:pPr>
            <w:r w:rsidRPr="006E417E">
              <w:rPr>
                <w:rStyle w:val="al"/>
                <w:rFonts w:ascii="Times New Roman" w:hAnsi="Times New Roman" w:cs="Times New Roman"/>
                <w:b/>
                <w:bCs/>
                <w:sz w:val="20"/>
                <w:szCs w:val="20"/>
                <w:shd w:val="clear" w:color="auto" w:fill="FFFFFF"/>
              </w:rPr>
              <w:t>Comentarii:</w:t>
            </w:r>
          </w:p>
          <w:p w:rsidR="00756218" w:rsidRPr="006E417E" w:rsidRDefault="00756218" w:rsidP="00756218">
            <w:pPr>
              <w:spacing w:line="260" w:lineRule="exact"/>
              <w:jc w:val="both"/>
              <w:rPr>
                <w:rFonts w:ascii="Times New Roman" w:hAnsi="Times New Roman" w:cs="Times New Roman"/>
                <w:sz w:val="20"/>
                <w:szCs w:val="20"/>
                <w:lang w:val="ro-RO"/>
              </w:rPr>
            </w:pPr>
            <w:r w:rsidRPr="006E417E">
              <w:rPr>
                <w:rFonts w:ascii="Times New Roman" w:hAnsi="Times New Roman" w:cs="Times New Roman"/>
                <w:sz w:val="20"/>
                <w:szCs w:val="20"/>
              </w:rPr>
              <w:t>Propunem men</w:t>
            </w:r>
            <w:r w:rsidRPr="006E417E">
              <w:rPr>
                <w:rFonts w:ascii="Times New Roman" w:hAnsi="Times New Roman" w:cs="Times New Roman"/>
                <w:sz w:val="20"/>
                <w:szCs w:val="20"/>
                <w:lang w:val="ro-RO"/>
              </w:rPr>
              <w:t>ținerea prevederii așa cum este aceasta în prezent formulată în ordinul 59/2013.</w:t>
            </w:r>
          </w:p>
          <w:p w:rsidR="00756218" w:rsidRPr="006E417E" w:rsidRDefault="00756218" w:rsidP="00756218">
            <w:pPr>
              <w:spacing w:line="260" w:lineRule="exact"/>
              <w:jc w:val="both"/>
              <w:rPr>
                <w:rFonts w:ascii="Times New Roman" w:hAnsi="Times New Roman" w:cs="Times New Roman"/>
                <w:sz w:val="20"/>
                <w:szCs w:val="20"/>
              </w:rPr>
            </w:pPr>
            <w:r w:rsidRPr="006E417E">
              <w:rPr>
                <w:rFonts w:ascii="Times New Roman" w:hAnsi="Times New Roman" w:cs="Times New Roman"/>
                <w:sz w:val="20"/>
                <w:szCs w:val="20"/>
              </w:rPr>
              <w:t>Considerăm că această modificare va crea contextul pentru mari probleme ale operatorilor de distribuție în sensul că va fi eliminat un mecanism de control împotriva nerespectării de către diferiți investitori/utilizatori a distanțelor de vecinătate si protecție față de liniile rețelelor de distribuție (mai ales in cazul LEA 110 kV).</w:t>
            </w:r>
          </w:p>
          <w:p w:rsidR="00756218" w:rsidRPr="006E417E" w:rsidRDefault="00756218" w:rsidP="00756218">
            <w:pPr>
              <w:spacing w:line="260" w:lineRule="exact"/>
              <w:jc w:val="both"/>
              <w:rPr>
                <w:rFonts w:ascii="Times New Roman" w:hAnsi="Times New Roman" w:cs="Times New Roman"/>
                <w:sz w:val="20"/>
                <w:szCs w:val="20"/>
              </w:rPr>
            </w:pPr>
          </w:p>
          <w:p w:rsidR="00756218" w:rsidRPr="006E417E" w:rsidRDefault="00756218" w:rsidP="00756218">
            <w:pPr>
              <w:jc w:val="both"/>
              <w:rPr>
                <w:rFonts w:ascii="Times New Roman" w:eastAsia="Times New Roman" w:hAnsi="Times New Roman" w:cs="Times New Roman"/>
                <w:b/>
                <w:sz w:val="20"/>
                <w:szCs w:val="20"/>
                <w:lang w:val="it-IT" w:eastAsia="de-DE"/>
              </w:rPr>
            </w:pPr>
            <w:r w:rsidRPr="006E417E">
              <w:rPr>
                <w:rFonts w:ascii="Times New Roman" w:eastAsia="Times New Roman" w:hAnsi="Times New Roman" w:cs="Times New Roman"/>
                <w:b/>
                <w:sz w:val="20"/>
                <w:szCs w:val="20"/>
                <w:lang w:val="it-IT" w:eastAsia="de-DE"/>
              </w:rPr>
              <w:t>SDEE Transilvania Sud:</w:t>
            </w:r>
          </w:p>
          <w:p w:rsidR="00756218" w:rsidRPr="006E417E" w:rsidRDefault="00756218" w:rsidP="00756218">
            <w:pPr>
              <w:rPr>
                <w:rFonts w:ascii="Times New Roman" w:hAnsi="Times New Roman" w:cs="Times New Roman"/>
                <w:sz w:val="20"/>
                <w:szCs w:val="20"/>
                <w:lang w:val="fr-FR"/>
              </w:rPr>
            </w:pPr>
            <w:r w:rsidRPr="006E417E">
              <w:rPr>
                <w:rFonts w:ascii="Times New Roman" w:hAnsi="Times New Roman" w:cs="Times New Roman"/>
                <w:sz w:val="20"/>
                <w:szCs w:val="20"/>
                <w:lang w:val="fr-FR"/>
              </w:rPr>
              <w:t xml:space="preserve">Art. 14. -   (1) Pentru un loc de consum şi/sau de producere nou, documentaţia anexată cererii de racordare cuprinde, în funcţie de categoria de utilizator, următoarele documente:  </w:t>
            </w:r>
          </w:p>
          <w:p w:rsidR="00756218" w:rsidRPr="006E417E" w:rsidRDefault="00756218" w:rsidP="00756218">
            <w:pPr>
              <w:jc w:val="both"/>
              <w:rPr>
                <w:rFonts w:ascii="Times New Roman" w:hAnsi="Times New Roman" w:cs="Times New Roman"/>
                <w:sz w:val="20"/>
                <w:szCs w:val="20"/>
                <w:lang w:val="fr-FR"/>
              </w:rPr>
            </w:pPr>
            <w:r w:rsidRPr="006E417E">
              <w:rPr>
                <w:rFonts w:ascii="Times New Roman" w:hAnsi="Times New Roman" w:cs="Times New Roman"/>
                <w:sz w:val="20"/>
                <w:szCs w:val="20"/>
                <w:lang w:val="fr-FR"/>
              </w:rPr>
              <w:t xml:space="preserve">d) planul de situaţie la scară, cu amplasarea în zonă a locului de consum şi/ sau de producere, </w:t>
            </w:r>
            <w:r w:rsidRPr="006E417E">
              <w:rPr>
                <w:rFonts w:ascii="Times New Roman" w:hAnsi="Times New Roman" w:cs="Times New Roman"/>
                <w:strike/>
                <w:sz w:val="20"/>
                <w:szCs w:val="20"/>
                <w:lang w:val="fr-FR"/>
              </w:rPr>
              <w:t>vizat de emitentul certificatului de urbanism ca anexă la acesta</w:t>
            </w:r>
            <w:r w:rsidRPr="006E417E">
              <w:rPr>
                <w:rFonts w:ascii="Times New Roman" w:hAnsi="Times New Roman" w:cs="Times New Roman"/>
                <w:sz w:val="20"/>
                <w:szCs w:val="20"/>
                <w:lang w:val="fr-FR"/>
              </w:rPr>
              <w:t xml:space="preserve">,  pentru construcţiile noi sau pentru construcţiile existente care se modifică, în copie. Pentru construcţiile existente care nu se modifică este suficientă schiţa de amplasament, cu coordonate din </w:t>
            </w:r>
            <w:r w:rsidRPr="006E417E">
              <w:rPr>
                <w:rFonts w:ascii="Times New Roman" w:hAnsi="Times New Roman" w:cs="Times New Roman"/>
                <w:sz w:val="20"/>
                <w:szCs w:val="20"/>
                <w:lang w:val="fr-FR"/>
              </w:rPr>
              <w:lastRenderedPageBreak/>
              <w:t>care să rezulte precis poziţia locului de consum şi/ sau de producere</w:t>
            </w:r>
          </w:p>
          <w:p w:rsidR="00756218" w:rsidRPr="006E417E" w:rsidRDefault="00756218" w:rsidP="00756218">
            <w:pPr>
              <w:jc w:val="both"/>
              <w:rPr>
                <w:rFonts w:ascii="Times New Roman" w:hAnsi="Times New Roman" w:cs="Times New Roman"/>
                <w:sz w:val="20"/>
                <w:szCs w:val="20"/>
                <w:lang w:val="fr-FR"/>
              </w:rPr>
            </w:pPr>
          </w:p>
          <w:p w:rsidR="00756218" w:rsidRPr="006E417E" w:rsidRDefault="00756218" w:rsidP="00756218">
            <w:pPr>
              <w:jc w:val="both"/>
              <w:rPr>
                <w:rFonts w:ascii="Times New Roman" w:eastAsia="Calibri" w:hAnsi="Times New Roman" w:cs="Times New Roman"/>
                <w:b/>
                <w:sz w:val="20"/>
                <w:szCs w:val="20"/>
              </w:rPr>
            </w:pPr>
            <w:r w:rsidRPr="006E417E">
              <w:rPr>
                <w:rFonts w:ascii="Times New Roman" w:eastAsia="Calibri" w:hAnsi="Times New Roman" w:cs="Times New Roman"/>
                <w:b/>
                <w:sz w:val="20"/>
                <w:szCs w:val="20"/>
              </w:rPr>
              <w:t>Comentarii:</w:t>
            </w:r>
          </w:p>
          <w:p w:rsidR="00756218" w:rsidRPr="006E417E" w:rsidRDefault="00756218" w:rsidP="00756218">
            <w:pPr>
              <w:rPr>
                <w:rFonts w:ascii="Times New Roman" w:hAnsi="Times New Roman" w:cs="Times New Roman"/>
                <w:b/>
                <w:sz w:val="20"/>
                <w:szCs w:val="20"/>
                <w:lang w:val="ro-RO"/>
              </w:rPr>
            </w:pPr>
            <w:r w:rsidRPr="006E417E">
              <w:rPr>
                <w:rFonts w:ascii="Times New Roman" w:hAnsi="Times New Roman" w:cs="Times New Roman"/>
                <w:sz w:val="20"/>
                <w:szCs w:val="20"/>
                <w:lang w:val="fr-FR"/>
              </w:rPr>
              <w:t>În cazul modificării,Operatorul de Rețea (OR) nu mai are garanția faptului ca planurile de situație prezentate sunt conforme, ele nemaifiind verificate (vizate) de emitentul CU.</w:t>
            </w:r>
          </w:p>
        </w:tc>
        <w:tc>
          <w:tcPr>
            <w:tcW w:w="2827" w:type="dxa"/>
          </w:tcPr>
          <w:p w:rsidR="00756218" w:rsidRPr="006E417E" w:rsidRDefault="00756218" w:rsidP="00756218">
            <w:pPr>
              <w:jc w:val="both"/>
              <w:rPr>
                <w:rFonts w:ascii="Times New Roman" w:hAnsi="Times New Roman" w:cs="Times New Roman"/>
                <w:b/>
                <w:bCs/>
                <w:sz w:val="20"/>
                <w:szCs w:val="20"/>
                <w:lang w:val="ro-RO"/>
              </w:rPr>
            </w:pPr>
          </w:p>
          <w:p w:rsidR="00756218" w:rsidRPr="006E417E" w:rsidRDefault="00756218" w:rsidP="00756218">
            <w:pPr>
              <w:jc w:val="both"/>
              <w:rPr>
                <w:rFonts w:ascii="Times New Roman" w:hAnsi="Times New Roman" w:cs="Times New Roman"/>
                <w:b/>
                <w:bCs/>
                <w:sz w:val="20"/>
                <w:szCs w:val="20"/>
                <w:lang w:val="ro-RO"/>
              </w:rPr>
            </w:pPr>
          </w:p>
          <w:p w:rsidR="00756218" w:rsidRPr="006E417E" w:rsidRDefault="00756218" w:rsidP="00756218">
            <w:pPr>
              <w:jc w:val="both"/>
              <w:rPr>
                <w:rFonts w:ascii="Times New Roman" w:hAnsi="Times New Roman" w:cs="Times New Roman"/>
                <w:b/>
                <w:bCs/>
                <w:sz w:val="20"/>
                <w:szCs w:val="20"/>
                <w:lang w:val="ro-RO"/>
              </w:rPr>
            </w:pPr>
          </w:p>
          <w:p w:rsidR="00756218" w:rsidRPr="006E417E" w:rsidRDefault="00756218" w:rsidP="00756218">
            <w:pPr>
              <w:jc w:val="both"/>
              <w:rPr>
                <w:rFonts w:ascii="Times New Roman" w:hAnsi="Times New Roman" w:cs="Times New Roman"/>
                <w:b/>
                <w:bCs/>
                <w:sz w:val="20"/>
                <w:szCs w:val="20"/>
                <w:lang w:val="ro-RO"/>
              </w:rPr>
            </w:pPr>
          </w:p>
          <w:p w:rsidR="00756218" w:rsidRPr="006E417E" w:rsidRDefault="00756218" w:rsidP="00756218">
            <w:pPr>
              <w:jc w:val="both"/>
              <w:rPr>
                <w:rFonts w:ascii="Times New Roman" w:hAnsi="Times New Roman" w:cs="Times New Roman"/>
                <w:b/>
                <w:bCs/>
                <w:sz w:val="20"/>
                <w:szCs w:val="20"/>
                <w:lang w:val="ro-RO"/>
              </w:rPr>
            </w:pPr>
          </w:p>
          <w:p w:rsidR="00756218" w:rsidRPr="006E417E" w:rsidRDefault="00756218" w:rsidP="00756218">
            <w:pPr>
              <w:jc w:val="both"/>
              <w:rPr>
                <w:rFonts w:ascii="Times New Roman" w:hAnsi="Times New Roman" w:cs="Times New Roman"/>
                <w:b/>
                <w:bCs/>
                <w:sz w:val="20"/>
                <w:szCs w:val="20"/>
                <w:lang w:val="ro-RO"/>
              </w:rPr>
            </w:pPr>
          </w:p>
          <w:p w:rsidR="002A2DF5" w:rsidRDefault="002A2DF5" w:rsidP="00756218">
            <w:pPr>
              <w:jc w:val="both"/>
              <w:rPr>
                <w:rFonts w:ascii="Times New Roman" w:hAnsi="Times New Roman" w:cs="Times New Roman"/>
                <w:b/>
                <w:bCs/>
                <w:sz w:val="20"/>
                <w:szCs w:val="20"/>
                <w:lang w:val="ro-RO"/>
              </w:rPr>
            </w:pPr>
          </w:p>
          <w:p w:rsidR="002A2DF5" w:rsidRDefault="002A2DF5" w:rsidP="00756218">
            <w:pPr>
              <w:jc w:val="both"/>
              <w:rPr>
                <w:rFonts w:ascii="Times New Roman" w:hAnsi="Times New Roman" w:cs="Times New Roman"/>
                <w:b/>
                <w:bCs/>
                <w:sz w:val="20"/>
                <w:szCs w:val="20"/>
                <w:lang w:val="ro-RO"/>
              </w:rPr>
            </w:pPr>
          </w:p>
          <w:p w:rsidR="00ED5DBF" w:rsidRPr="006E417E" w:rsidRDefault="00ED5DBF" w:rsidP="00ED5DBF">
            <w:pPr>
              <w:jc w:val="both"/>
              <w:rPr>
                <w:rFonts w:ascii="Times New Roman" w:eastAsia="Times New Roman" w:hAnsi="Times New Roman" w:cs="Times New Roman"/>
                <w:b/>
                <w:sz w:val="20"/>
                <w:szCs w:val="20"/>
                <w:lang w:val="ro-RO"/>
              </w:rPr>
            </w:pPr>
            <w:r>
              <w:rPr>
                <w:rFonts w:ascii="Times New Roman" w:hAnsi="Times New Roman" w:cs="Times New Roman"/>
                <w:b/>
                <w:sz w:val="20"/>
                <w:szCs w:val="20"/>
                <w:lang w:val="ro-RO"/>
              </w:rPr>
              <w:t xml:space="preserve">Propunerile se vor analiza și se vor avea în vedere la </w:t>
            </w:r>
            <w:r w:rsidR="00D973DA">
              <w:rPr>
                <w:rFonts w:ascii="Times New Roman" w:hAnsi="Times New Roman" w:cs="Times New Roman"/>
                <w:b/>
                <w:sz w:val="20"/>
                <w:szCs w:val="20"/>
                <w:lang w:val="ro-RO"/>
              </w:rPr>
              <w:t>modificarea și completarea</w:t>
            </w:r>
            <w:r>
              <w:rPr>
                <w:rFonts w:ascii="Times New Roman" w:hAnsi="Times New Roman" w:cs="Times New Roman"/>
                <w:b/>
                <w:sz w:val="20"/>
                <w:szCs w:val="20"/>
                <w:lang w:val="ro-RO"/>
              </w:rPr>
              <w:t xml:space="preserve"> </w:t>
            </w:r>
            <w:r w:rsidRPr="006E417E">
              <w:rPr>
                <w:rFonts w:ascii="Times New Roman" w:eastAsia="Times New Roman" w:hAnsi="Times New Roman" w:cs="Times New Roman"/>
                <w:b/>
                <w:sz w:val="20"/>
                <w:szCs w:val="20"/>
                <w:lang w:val="ro-RO"/>
              </w:rPr>
              <w:t>Regulamentul</w:t>
            </w:r>
            <w:r>
              <w:rPr>
                <w:rFonts w:ascii="Times New Roman" w:eastAsia="Times New Roman" w:hAnsi="Times New Roman" w:cs="Times New Roman"/>
                <w:b/>
                <w:sz w:val="20"/>
                <w:szCs w:val="20"/>
                <w:lang w:val="ro-RO"/>
              </w:rPr>
              <w:t>ui</w:t>
            </w:r>
            <w:r w:rsidRPr="006E417E">
              <w:rPr>
                <w:rFonts w:ascii="Times New Roman" w:eastAsia="Times New Roman" w:hAnsi="Times New Roman" w:cs="Times New Roman"/>
                <w:b/>
                <w:sz w:val="20"/>
                <w:szCs w:val="20"/>
                <w:lang w:val="ro-RO"/>
              </w:rPr>
              <w:t xml:space="preserve"> privind racordarea utilizatorilor la reţelele electrice de interes public, aprobat prin Ordinul preşedintelui ANRE nr. 59/2013, cu modificările și completările ulterioare</w:t>
            </w:r>
          </w:p>
          <w:p w:rsidR="00C07089" w:rsidRDefault="00C07089"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1A0267" w:rsidRDefault="001A0267" w:rsidP="00756218">
            <w:pPr>
              <w:jc w:val="both"/>
              <w:rPr>
                <w:rFonts w:ascii="Times New Roman" w:hAnsi="Times New Roman" w:cs="Times New Roman"/>
                <w:b/>
                <w:sz w:val="20"/>
                <w:szCs w:val="20"/>
                <w:lang w:val="ro-RO"/>
              </w:rPr>
            </w:pPr>
          </w:p>
          <w:p w:rsidR="00C07089" w:rsidRDefault="00C07089" w:rsidP="00756218">
            <w:pPr>
              <w:jc w:val="both"/>
              <w:rPr>
                <w:rFonts w:ascii="Times New Roman" w:hAnsi="Times New Roman" w:cs="Times New Roman"/>
                <w:b/>
                <w:sz w:val="20"/>
                <w:szCs w:val="20"/>
                <w:lang w:val="ro-RO"/>
              </w:rPr>
            </w:pPr>
          </w:p>
          <w:p w:rsidR="00756218" w:rsidRPr="006E417E" w:rsidRDefault="00756218" w:rsidP="00756218">
            <w:pPr>
              <w:jc w:val="both"/>
              <w:rPr>
                <w:rFonts w:ascii="Times New Roman" w:hAnsi="Times New Roman" w:cs="Times New Roman"/>
                <w:b/>
                <w:sz w:val="20"/>
                <w:szCs w:val="20"/>
                <w:lang w:val="ro-RO"/>
              </w:rPr>
            </w:pPr>
          </w:p>
          <w:p w:rsidR="00D35F85" w:rsidRDefault="00D35F85" w:rsidP="00756218">
            <w:pPr>
              <w:jc w:val="both"/>
              <w:rPr>
                <w:rFonts w:ascii="Times New Roman" w:eastAsia="Times New Roman" w:hAnsi="Times New Roman" w:cs="Times New Roman"/>
                <w:b/>
                <w:sz w:val="20"/>
                <w:szCs w:val="20"/>
                <w:lang w:val="it-IT" w:eastAsia="de-DE"/>
              </w:rPr>
            </w:pPr>
          </w:p>
          <w:p w:rsidR="00C07089" w:rsidRDefault="00C07089" w:rsidP="00756218">
            <w:pPr>
              <w:jc w:val="both"/>
              <w:rPr>
                <w:rFonts w:ascii="Times New Roman" w:eastAsia="Times New Roman" w:hAnsi="Times New Roman" w:cs="Times New Roman"/>
                <w:b/>
                <w:sz w:val="20"/>
                <w:szCs w:val="20"/>
                <w:lang w:val="it-IT" w:eastAsia="de-DE"/>
              </w:rPr>
            </w:pPr>
          </w:p>
          <w:p w:rsidR="00C07089" w:rsidRDefault="00C07089" w:rsidP="00756218">
            <w:pPr>
              <w:jc w:val="both"/>
              <w:rPr>
                <w:rFonts w:ascii="Times New Roman" w:eastAsia="Times New Roman" w:hAnsi="Times New Roman" w:cs="Times New Roman"/>
                <w:b/>
                <w:sz w:val="20"/>
                <w:szCs w:val="20"/>
                <w:lang w:val="it-IT" w:eastAsia="de-DE"/>
              </w:rPr>
            </w:pPr>
          </w:p>
          <w:p w:rsidR="00C07089" w:rsidRDefault="00C07089" w:rsidP="00756218">
            <w:pPr>
              <w:jc w:val="both"/>
              <w:rPr>
                <w:rFonts w:ascii="Times New Roman" w:eastAsia="Times New Roman" w:hAnsi="Times New Roman" w:cs="Times New Roman"/>
                <w:b/>
                <w:sz w:val="20"/>
                <w:szCs w:val="20"/>
                <w:lang w:val="it-IT" w:eastAsia="de-DE"/>
              </w:rPr>
            </w:pPr>
          </w:p>
          <w:p w:rsidR="00C07089" w:rsidRDefault="00C07089" w:rsidP="00756218">
            <w:pPr>
              <w:jc w:val="both"/>
              <w:rPr>
                <w:rFonts w:ascii="Times New Roman" w:eastAsia="Times New Roman" w:hAnsi="Times New Roman" w:cs="Times New Roman"/>
                <w:b/>
                <w:sz w:val="20"/>
                <w:szCs w:val="20"/>
                <w:lang w:val="it-IT" w:eastAsia="de-DE"/>
              </w:rPr>
            </w:pPr>
          </w:p>
          <w:p w:rsidR="00C07089" w:rsidRDefault="00C07089" w:rsidP="00756218">
            <w:pPr>
              <w:jc w:val="both"/>
              <w:rPr>
                <w:rFonts w:ascii="Times New Roman" w:eastAsia="Times New Roman" w:hAnsi="Times New Roman" w:cs="Times New Roman"/>
                <w:b/>
                <w:sz w:val="20"/>
                <w:szCs w:val="20"/>
                <w:lang w:val="it-IT" w:eastAsia="de-DE"/>
              </w:rPr>
            </w:pPr>
          </w:p>
          <w:p w:rsidR="00C07089" w:rsidRDefault="00C07089" w:rsidP="00756218">
            <w:pPr>
              <w:jc w:val="both"/>
              <w:rPr>
                <w:rFonts w:ascii="Times New Roman" w:eastAsia="Times New Roman" w:hAnsi="Times New Roman" w:cs="Times New Roman"/>
                <w:b/>
                <w:sz w:val="20"/>
                <w:szCs w:val="20"/>
                <w:lang w:val="it-IT" w:eastAsia="de-DE"/>
              </w:rPr>
            </w:pPr>
          </w:p>
          <w:p w:rsidR="00C07089" w:rsidRDefault="00C07089" w:rsidP="00756218">
            <w:pPr>
              <w:jc w:val="both"/>
              <w:rPr>
                <w:rFonts w:ascii="Times New Roman" w:eastAsia="Times New Roman" w:hAnsi="Times New Roman" w:cs="Times New Roman"/>
                <w:b/>
                <w:sz w:val="20"/>
                <w:szCs w:val="20"/>
                <w:lang w:val="it-IT" w:eastAsia="de-DE"/>
              </w:rPr>
            </w:pPr>
          </w:p>
          <w:p w:rsidR="00C07089" w:rsidRDefault="00C07089" w:rsidP="00756218">
            <w:pPr>
              <w:jc w:val="both"/>
              <w:rPr>
                <w:rFonts w:ascii="Times New Roman" w:eastAsia="Times New Roman" w:hAnsi="Times New Roman" w:cs="Times New Roman"/>
                <w:b/>
                <w:sz w:val="20"/>
                <w:szCs w:val="20"/>
                <w:lang w:val="it-IT" w:eastAsia="de-DE"/>
              </w:rPr>
            </w:pPr>
          </w:p>
          <w:p w:rsidR="00C07089" w:rsidRDefault="00C07089" w:rsidP="00756218">
            <w:pPr>
              <w:jc w:val="both"/>
              <w:rPr>
                <w:rFonts w:ascii="Times New Roman" w:eastAsia="Times New Roman" w:hAnsi="Times New Roman" w:cs="Times New Roman"/>
                <w:b/>
                <w:sz w:val="20"/>
                <w:szCs w:val="20"/>
                <w:lang w:val="it-IT" w:eastAsia="de-DE"/>
              </w:rPr>
            </w:pPr>
          </w:p>
          <w:p w:rsidR="00C07089" w:rsidRDefault="00C07089" w:rsidP="00756218">
            <w:pPr>
              <w:jc w:val="both"/>
              <w:rPr>
                <w:rFonts w:ascii="Times New Roman" w:eastAsia="Times New Roman" w:hAnsi="Times New Roman" w:cs="Times New Roman"/>
                <w:b/>
                <w:sz w:val="20"/>
                <w:szCs w:val="20"/>
                <w:lang w:val="it-IT" w:eastAsia="de-DE"/>
              </w:rPr>
            </w:pPr>
          </w:p>
          <w:p w:rsidR="00C07089" w:rsidRDefault="00C07089" w:rsidP="00756218">
            <w:pPr>
              <w:jc w:val="both"/>
              <w:rPr>
                <w:rFonts w:ascii="Times New Roman" w:eastAsia="Times New Roman" w:hAnsi="Times New Roman" w:cs="Times New Roman"/>
                <w:b/>
                <w:sz w:val="20"/>
                <w:szCs w:val="20"/>
                <w:lang w:val="it-IT" w:eastAsia="de-DE"/>
              </w:rPr>
            </w:pPr>
          </w:p>
          <w:p w:rsidR="00C07089" w:rsidRDefault="00C07089" w:rsidP="00756218">
            <w:pPr>
              <w:jc w:val="both"/>
              <w:rPr>
                <w:rFonts w:ascii="Times New Roman" w:eastAsia="Times New Roman" w:hAnsi="Times New Roman" w:cs="Times New Roman"/>
                <w:b/>
                <w:sz w:val="20"/>
                <w:szCs w:val="20"/>
                <w:lang w:val="it-IT" w:eastAsia="de-DE"/>
              </w:rPr>
            </w:pPr>
          </w:p>
          <w:p w:rsidR="00C07089" w:rsidRDefault="00C07089" w:rsidP="00756218">
            <w:pPr>
              <w:jc w:val="both"/>
              <w:rPr>
                <w:rFonts w:ascii="Times New Roman" w:eastAsia="Times New Roman" w:hAnsi="Times New Roman" w:cs="Times New Roman"/>
                <w:b/>
                <w:sz w:val="20"/>
                <w:szCs w:val="20"/>
                <w:lang w:val="it-IT" w:eastAsia="de-DE"/>
              </w:rPr>
            </w:pPr>
          </w:p>
          <w:p w:rsidR="00C07089" w:rsidRDefault="00C07089" w:rsidP="00756218">
            <w:pPr>
              <w:jc w:val="both"/>
              <w:rPr>
                <w:rFonts w:ascii="Times New Roman" w:eastAsia="Times New Roman" w:hAnsi="Times New Roman" w:cs="Times New Roman"/>
                <w:b/>
                <w:sz w:val="20"/>
                <w:szCs w:val="20"/>
                <w:lang w:val="it-IT" w:eastAsia="de-DE"/>
              </w:rPr>
            </w:pPr>
          </w:p>
          <w:p w:rsidR="00C07089" w:rsidRDefault="00C07089" w:rsidP="00756218">
            <w:pPr>
              <w:jc w:val="both"/>
              <w:rPr>
                <w:rFonts w:ascii="Times New Roman" w:eastAsia="Times New Roman" w:hAnsi="Times New Roman" w:cs="Times New Roman"/>
                <w:b/>
                <w:sz w:val="20"/>
                <w:szCs w:val="20"/>
                <w:lang w:val="it-IT" w:eastAsia="de-DE"/>
              </w:rPr>
            </w:pPr>
          </w:p>
          <w:p w:rsidR="00C07089" w:rsidRDefault="00C07089" w:rsidP="00756218">
            <w:pPr>
              <w:jc w:val="both"/>
              <w:rPr>
                <w:rFonts w:ascii="Times New Roman" w:eastAsia="Times New Roman" w:hAnsi="Times New Roman" w:cs="Times New Roman"/>
                <w:b/>
                <w:sz w:val="20"/>
                <w:szCs w:val="20"/>
                <w:lang w:val="it-IT" w:eastAsia="de-DE"/>
              </w:rPr>
            </w:pPr>
          </w:p>
          <w:p w:rsidR="00463162" w:rsidRDefault="00463162" w:rsidP="00756218">
            <w:pPr>
              <w:jc w:val="both"/>
              <w:rPr>
                <w:rFonts w:ascii="Times New Roman" w:eastAsia="Times New Roman" w:hAnsi="Times New Roman" w:cs="Times New Roman"/>
                <w:b/>
                <w:sz w:val="20"/>
                <w:szCs w:val="20"/>
                <w:lang w:val="it-IT" w:eastAsia="de-DE"/>
              </w:rPr>
            </w:pPr>
          </w:p>
          <w:p w:rsidR="00463162" w:rsidRDefault="00463162" w:rsidP="00756218">
            <w:pPr>
              <w:jc w:val="both"/>
              <w:rPr>
                <w:rFonts w:ascii="Times New Roman" w:eastAsia="Times New Roman" w:hAnsi="Times New Roman" w:cs="Times New Roman"/>
                <w:b/>
                <w:sz w:val="20"/>
                <w:szCs w:val="20"/>
                <w:lang w:val="it-IT" w:eastAsia="de-DE"/>
              </w:rPr>
            </w:pPr>
          </w:p>
          <w:p w:rsidR="00463162" w:rsidRDefault="00463162" w:rsidP="00756218">
            <w:pPr>
              <w:jc w:val="both"/>
              <w:rPr>
                <w:rFonts w:ascii="Times New Roman" w:eastAsia="Times New Roman" w:hAnsi="Times New Roman" w:cs="Times New Roman"/>
                <w:b/>
                <w:sz w:val="20"/>
                <w:szCs w:val="20"/>
                <w:lang w:val="it-IT" w:eastAsia="de-DE"/>
              </w:rPr>
            </w:pPr>
          </w:p>
          <w:p w:rsidR="00463162" w:rsidRDefault="00463162" w:rsidP="00756218">
            <w:pPr>
              <w:jc w:val="both"/>
              <w:rPr>
                <w:rFonts w:ascii="Times New Roman" w:eastAsia="Times New Roman" w:hAnsi="Times New Roman" w:cs="Times New Roman"/>
                <w:b/>
                <w:sz w:val="20"/>
                <w:szCs w:val="20"/>
                <w:lang w:val="it-IT" w:eastAsia="de-DE"/>
              </w:rPr>
            </w:pPr>
          </w:p>
          <w:p w:rsidR="00C07089" w:rsidRDefault="00C07089" w:rsidP="00756218">
            <w:pPr>
              <w:jc w:val="both"/>
              <w:rPr>
                <w:rFonts w:ascii="Times New Roman" w:eastAsia="Times New Roman" w:hAnsi="Times New Roman" w:cs="Times New Roman"/>
                <w:b/>
                <w:sz w:val="20"/>
                <w:szCs w:val="20"/>
                <w:lang w:val="it-IT" w:eastAsia="de-DE"/>
              </w:rPr>
            </w:pPr>
          </w:p>
          <w:p w:rsidR="00756218" w:rsidRPr="006E417E" w:rsidRDefault="00756218" w:rsidP="00756218">
            <w:pPr>
              <w:jc w:val="both"/>
              <w:rPr>
                <w:rFonts w:ascii="Times New Roman" w:hAnsi="Times New Roman" w:cs="Times New Roman"/>
                <w:b/>
                <w:sz w:val="20"/>
                <w:szCs w:val="20"/>
                <w:lang w:val="ro-RO"/>
              </w:rPr>
            </w:pPr>
          </w:p>
          <w:p w:rsidR="00756218" w:rsidRPr="006E417E" w:rsidRDefault="00756218" w:rsidP="00756218">
            <w:pPr>
              <w:widowControl w:val="0"/>
              <w:jc w:val="both"/>
              <w:rPr>
                <w:rFonts w:ascii="Times New Roman" w:hAnsi="Times New Roman" w:cs="Times New Roman"/>
                <w:sz w:val="20"/>
                <w:szCs w:val="20"/>
                <w:lang w:val="ro-RO"/>
              </w:rPr>
            </w:pPr>
          </w:p>
        </w:tc>
        <w:tc>
          <w:tcPr>
            <w:tcW w:w="3005" w:type="dxa"/>
          </w:tcPr>
          <w:p w:rsidR="002A2DF5" w:rsidRDefault="002A2DF5" w:rsidP="00756218">
            <w:pPr>
              <w:pStyle w:val="NormalItalic"/>
              <w:spacing w:line="240" w:lineRule="auto"/>
            </w:pPr>
          </w:p>
          <w:p w:rsidR="002A2DF5" w:rsidRDefault="002A2DF5" w:rsidP="00756218">
            <w:pPr>
              <w:pStyle w:val="NormalItalic"/>
              <w:spacing w:line="240" w:lineRule="auto"/>
            </w:pPr>
          </w:p>
          <w:p w:rsidR="002A2DF5" w:rsidRDefault="002A2DF5" w:rsidP="00756218">
            <w:pPr>
              <w:pStyle w:val="NormalItalic"/>
              <w:spacing w:line="240" w:lineRule="auto"/>
            </w:pPr>
          </w:p>
          <w:p w:rsidR="002A2DF5" w:rsidRDefault="002A2DF5" w:rsidP="00756218">
            <w:pPr>
              <w:pStyle w:val="NormalItalic"/>
              <w:spacing w:line="240" w:lineRule="auto"/>
            </w:pPr>
          </w:p>
          <w:p w:rsidR="002A2DF5" w:rsidRDefault="002A2DF5" w:rsidP="00756218">
            <w:pPr>
              <w:pStyle w:val="NormalItalic"/>
              <w:spacing w:line="240" w:lineRule="auto"/>
            </w:pPr>
          </w:p>
          <w:p w:rsidR="002A2DF5" w:rsidRDefault="002A2DF5" w:rsidP="00756218">
            <w:pPr>
              <w:pStyle w:val="NormalItalic"/>
              <w:spacing w:line="240" w:lineRule="auto"/>
            </w:pPr>
          </w:p>
          <w:p w:rsidR="002A2DF5" w:rsidRDefault="002A2DF5" w:rsidP="00756218">
            <w:pPr>
              <w:pStyle w:val="NormalItalic"/>
              <w:spacing w:line="240" w:lineRule="auto"/>
            </w:pPr>
          </w:p>
          <w:p w:rsidR="002A2DF5" w:rsidRDefault="002A2DF5" w:rsidP="00756218">
            <w:pPr>
              <w:pStyle w:val="NormalItalic"/>
              <w:spacing w:line="240" w:lineRule="auto"/>
            </w:pPr>
          </w:p>
          <w:p w:rsidR="00C07089" w:rsidRDefault="00C07089" w:rsidP="00756218">
            <w:pPr>
              <w:pStyle w:val="NormalItalic"/>
              <w:spacing w:line="240" w:lineRule="auto"/>
            </w:pPr>
          </w:p>
          <w:p w:rsidR="00756218" w:rsidRDefault="00756218"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Default="00C07089" w:rsidP="00756218">
            <w:pPr>
              <w:rPr>
                <w:sz w:val="20"/>
                <w:szCs w:val="20"/>
              </w:rPr>
            </w:pPr>
          </w:p>
          <w:p w:rsidR="00C07089" w:rsidRPr="006E417E" w:rsidRDefault="00C07089" w:rsidP="00ED5DBF">
            <w:pPr>
              <w:jc w:val="both"/>
              <w:rPr>
                <w:sz w:val="20"/>
                <w:szCs w:val="20"/>
              </w:rPr>
            </w:pPr>
          </w:p>
        </w:tc>
      </w:tr>
      <w:tr w:rsidR="00756218" w:rsidRPr="006E417E" w:rsidTr="003B5E32">
        <w:tc>
          <w:tcPr>
            <w:tcW w:w="3115" w:type="dxa"/>
          </w:tcPr>
          <w:p w:rsidR="00756218" w:rsidRPr="006E417E" w:rsidRDefault="00756218" w:rsidP="00756218">
            <w:pPr>
              <w:jc w:val="both"/>
              <w:rPr>
                <w:rFonts w:ascii="Times New Roman" w:hAnsi="Times New Roman" w:cs="Times New Roman"/>
                <w:b/>
                <w:sz w:val="20"/>
                <w:szCs w:val="20"/>
              </w:rPr>
            </w:pPr>
            <w:r w:rsidRPr="006E417E">
              <w:rPr>
                <w:rFonts w:ascii="Times New Roman" w:hAnsi="Times New Roman" w:cs="Times New Roman"/>
                <w:b/>
                <w:color w:val="000000"/>
                <w:sz w:val="20"/>
                <w:szCs w:val="20"/>
                <w:shd w:val="clear" w:color="auto" w:fill="FFFFFF"/>
              </w:rPr>
              <w:lastRenderedPageBreak/>
              <w:t>Metodologia pentru emiterea avizelor de amplasament de către operatorii de reţea</w:t>
            </w:r>
            <w:r w:rsidRPr="006E417E">
              <w:rPr>
                <w:rFonts w:ascii="Times New Roman" w:hAnsi="Times New Roman" w:cs="Times New Roman"/>
                <w:b/>
                <w:color w:val="000000"/>
                <w:sz w:val="20"/>
                <w:szCs w:val="20"/>
              </w:rPr>
              <w:t>, aprobată prin Ordinul președintelui Autorității Naționale de Reglementare în Domeniul Energiei nr. 25/2016</w:t>
            </w:r>
          </w:p>
          <w:p w:rsidR="00756218" w:rsidRPr="006E417E" w:rsidRDefault="00756218" w:rsidP="00756218">
            <w:pPr>
              <w:widowControl w:val="0"/>
              <w:jc w:val="both"/>
              <w:rPr>
                <w:rFonts w:ascii="Times New Roman" w:hAnsi="Times New Roman" w:cs="Times New Roman"/>
                <w:b/>
                <w:sz w:val="20"/>
                <w:szCs w:val="20"/>
                <w:lang w:val="ro-RO"/>
              </w:rPr>
            </w:pPr>
          </w:p>
          <w:p w:rsidR="00756218" w:rsidRPr="006E417E" w:rsidRDefault="00756218" w:rsidP="00756218">
            <w:pPr>
              <w:widowControl w:val="0"/>
              <w:jc w:val="both"/>
              <w:rPr>
                <w:rFonts w:ascii="Times New Roman" w:hAnsi="Times New Roman" w:cs="Times New Roman"/>
                <w:b/>
                <w:sz w:val="20"/>
                <w:szCs w:val="20"/>
                <w:lang w:val="ro-RO"/>
              </w:rPr>
            </w:pPr>
            <w:r w:rsidRPr="006E417E">
              <w:rPr>
                <w:rFonts w:ascii="Times New Roman" w:hAnsi="Times New Roman" w:cs="Times New Roman"/>
                <w:b/>
                <w:sz w:val="20"/>
                <w:szCs w:val="20"/>
                <w:lang w:val="ro-RO"/>
              </w:rPr>
              <w:t>Articolul 5</w:t>
            </w:r>
          </w:p>
          <w:p w:rsidR="003B5E32" w:rsidRDefault="003B5E32" w:rsidP="00756218">
            <w:pPr>
              <w:widowControl w:val="0"/>
              <w:jc w:val="both"/>
              <w:rPr>
                <w:rFonts w:ascii="Times New Roman" w:hAnsi="Times New Roman" w:cs="Times New Roman"/>
                <w:color w:val="000000"/>
                <w:sz w:val="20"/>
                <w:szCs w:val="20"/>
                <w:shd w:val="clear" w:color="auto" w:fill="FFFFFF"/>
              </w:rPr>
            </w:pPr>
          </w:p>
          <w:p w:rsidR="00756218" w:rsidRPr="006E417E" w:rsidRDefault="00756218" w:rsidP="00756218">
            <w:pPr>
              <w:widowControl w:val="0"/>
              <w:jc w:val="both"/>
              <w:rPr>
                <w:rFonts w:ascii="Times New Roman" w:hAnsi="Times New Roman" w:cs="Times New Roman"/>
                <w:color w:val="000000"/>
                <w:sz w:val="20"/>
                <w:szCs w:val="20"/>
                <w:shd w:val="clear" w:color="auto" w:fill="FFFFFF"/>
              </w:rPr>
            </w:pPr>
            <w:r w:rsidRPr="006E417E">
              <w:rPr>
                <w:rFonts w:ascii="Times New Roman" w:hAnsi="Times New Roman" w:cs="Times New Roman"/>
                <w:color w:val="000000"/>
                <w:sz w:val="20"/>
                <w:szCs w:val="20"/>
                <w:shd w:val="clear" w:color="auto" w:fill="FFFFFF"/>
              </w:rPr>
              <w:t xml:space="preserve">(1) În condiţiile prevăzute la art. 4, dacă obiectivul pentru care s-a solicitat avizul de amplasament se află la distanţă suficientă faţă de zona de siguranţă a capacităţilor energetice, astfel încât nu este necesar ca operatorul de reţea să efectueze verificările prevăzute la art. 20 lit. b)-e), operatorul de reţea transmite un răspuns în acest sens solicitantului în maximum 15 zile calendaristice de la data înregistrării cererii pentru emiterea avizului de amplasament şi a documentaţiei complete, prin care îl informează că nu este necesară emiterea avizului de amplasament.  </w:t>
            </w:r>
          </w:p>
          <w:p w:rsidR="00756218" w:rsidRPr="006E417E" w:rsidRDefault="00756218" w:rsidP="00756218">
            <w:pPr>
              <w:widowControl w:val="0"/>
              <w:jc w:val="both"/>
              <w:rPr>
                <w:rFonts w:ascii="Times New Roman" w:hAnsi="Times New Roman" w:cs="Times New Roman"/>
                <w:color w:val="000000"/>
                <w:sz w:val="20"/>
                <w:szCs w:val="20"/>
                <w:shd w:val="clear" w:color="auto" w:fill="FFFFFF"/>
              </w:rPr>
            </w:pPr>
            <w:r w:rsidRPr="006E417E">
              <w:rPr>
                <w:rFonts w:ascii="Times New Roman" w:hAnsi="Times New Roman" w:cs="Times New Roman"/>
                <w:color w:val="000000"/>
                <w:sz w:val="20"/>
                <w:szCs w:val="20"/>
                <w:shd w:val="clear" w:color="auto" w:fill="FFFFFF"/>
              </w:rPr>
              <w:t xml:space="preserve">(2) În condiţiile prevăzute la art. 4, în cazul în care obiectivul pentru care se solicită emiterea avizului de amplasament este o locuinţă </w:t>
            </w:r>
            <w:r w:rsidRPr="006E417E">
              <w:rPr>
                <w:rFonts w:ascii="Times New Roman" w:hAnsi="Times New Roman" w:cs="Times New Roman"/>
                <w:color w:val="000000"/>
                <w:sz w:val="20"/>
                <w:szCs w:val="20"/>
                <w:shd w:val="clear" w:color="auto" w:fill="FFFFFF"/>
              </w:rPr>
              <w:lastRenderedPageBreak/>
              <w:t>individuală, ca răspuns la cererea de emitere a avizului de amplasament, operatorul de distribuţie concesionar transmite solicitantului, în maximum 15 zile calendaristice de la data înregistrării cererii pentru emiterea avizului de amplasament şi a documentaţiei complete, o scrisoare prin care îl informează că nu poate fi emis avizul de amplasament, deoarece nici în anul în curs şi nici în anul următor nu sunt condiţii pentru racordarea locuinţei la reţeaua electrică de distribuţie, dacă sunt îndeplinite cumulativ următoarele condiţii:</w:t>
            </w:r>
          </w:p>
          <w:p w:rsidR="00756218" w:rsidRPr="006E417E" w:rsidRDefault="00756218" w:rsidP="00756218">
            <w:pPr>
              <w:widowControl w:val="0"/>
              <w:jc w:val="both"/>
              <w:rPr>
                <w:rFonts w:ascii="Times New Roman" w:hAnsi="Times New Roman" w:cs="Times New Roman"/>
                <w:color w:val="000000"/>
                <w:sz w:val="20"/>
                <w:szCs w:val="20"/>
                <w:shd w:val="clear" w:color="auto" w:fill="FFFFFF"/>
              </w:rPr>
            </w:pPr>
            <w:r w:rsidRPr="006E417E">
              <w:rPr>
                <w:rFonts w:ascii="Times New Roman" w:hAnsi="Times New Roman" w:cs="Times New Roman"/>
                <w:color w:val="000000"/>
                <w:sz w:val="20"/>
                <w:szCs w:val="20"/>
                <w:shd w:val="clear" w:color="auto" w:fill="FFFFFF"/>
              </w:rPr>
              <w:t xml:space="preserve">a) amplasamentul propus nu se află în zona de siguranţă a capacităţilor energetice; </w:t>
            </w:r>
          </w:p>
          <w:p w:rsidR="00756218" w:rsidRPr="006E417E" w:rsidRDefault="00756218" w:rsidP="00756218">
            <w:pPr>
              <w:widowControl w:val="0"/>
              <w:jc w:val="both"/>
              <w:rPr>
                <w:rFonts w:ascii="Times New Roman" w:hAnsi="Times New Roman" w:cs="Times New Roman"/>
                <w:color w:val="000000"/>
                <w:sz w:val="20"/>
                <w:szCs w:val="20"/>
                <w:shd w:val="clear" w:color="auto" w:fill="FFFFFF"/>
              </w:rPr>
            </w:pPr>
            <w:r w:rsidRPr="006E417E">
              <w:rPr>
                <w:rFonts w:ascii="Times New Roman" w:hAnsi="Times New Roman" w:cs="Times New Roman"/>
                <w:color w:val="000000"/>
                <w:sz w:val="20"/>
                <w:szCs w:val="20"/>
                <w:shd w:val="clear" w:color="auto" w:fill="FFFFFF"/>
              </w:rPr>
              <w:t xml:space="preserve">b) puterea maxim simultan absorbită solicitată prin cererea de racordare este mai mică de 30 kVA; </w:t>
            </w:r>
          </w:p>
          <w:p w:rsidR="00756218" w:rsidRPr="006E417E" w:rsidRDefault="00756218" w:rsidP="00756218">
            <w:pPr>
              <w:widowControl w:val="0"/>
              <w:jc w:val="both"/>
              <w:rPr>
                <w:rFonts w:ascii="Times New Roman" w:hAnsi="Times New Roman" w:cs="Times New Roman"/>
                <w:color w:val="000000"/>
                <w:sz w:val="20"/>
                <w:szCs w:val="20"/>
                <w:shd w:val="clear" w:color="auto" w:fill="FFFFFF"/>
              </w:rPr>
            </w:pPr>
            <w:r w:rsidRPr="006E417E">
              <w:rPr>
                <w:rFonts w:ascii="Times New Roman" w:hAnsi="Times New Roman" w:cs="Times New Roman"/>
                <w:color w:val="000000"/>
                <w:sz w:val="20"/>
                <w:szCs w:val="20"/>
                <w:shd w:val="clear" w:color="auto" w:fill="FFFFFF"/>
              </w:rPr>
              <w:t xml:space="preserve">c) reţeaua electrică de distribuţie publică de joasă tensiune este situată la o distanţă mai mare de 100 m faţă de limita de proprietate a terenului utilizatorului; </w:t>
            </w:r>
          </w:p>
          <w:p w:rsidR="00756218" w:rsidRPr="006E417E" w:rsidRDefault="00756218" w:rsidP="00756218">
            <w:pPr>
              <w:widowControl w:val="0"/>
              <w:jc w:val="both"/>
              <w:rPr>
                <w:rFonts w:ascii="Times New Roman" w:hAnsi="Times New Roman" w:cs="Times New Roman"/>
                <w:color w:val="000000"/>
                <w:sz w:val="20"/>
                <w:szCs w:val="20"/>
                <w:shd w:val="clear" w:color="auto" w:fill="FFFFFF"/>
              </w:rPr>
            </w:pPr>
            <w:r w:rsidRPr="006E417E">
              <w:rPr>
                <w:rFonts w:ascii="Times New Roman" w:hAnsi="Times New Roman" w:cs="Times New Roman"/>
                <w:color w:val="000000"/>
                <w:sz w:val="20"/>
                <w:szCs w:val="20"/>
                <w:shd w:val="clear" w:color="auto" w:fill="FFFFFF"/>
              </w:rPr>
              <w:t xml:space="preserve">d) lucrarea de realizare a extinderii de reţea necesare racordării locuinţei nu este inclusă în programul de investiţii al operatorului de distribuţie concesionar, aferent anului în curs sau anului următor acestuia. </w:t>
            </w:r>
          </w:p>
          <w:p w:rsidR="00756218" w:rsidRPr="006E417E" w:rsidRDefault="00756218" w:rsidP="00756218">
            <w:pPr>
              <w:widowControl w:val="0"/>
              <w:jc w:val="both"/>
              <w:rPr>
                <w:rFonts w:ascii="Times New Roman" w:hAnsi="Times New Roman" w:cs="Times New Roman"/>
                <w:color w:val="000000"/>
                <w:sz w:val="20"/>
                <w:szCs w:val="20"/>
                <w:shd w:val="clear" w:color="auto" w:fill="FFFFFF"/>
              </w:rPr>
            </w:pPr>
            <w:r w:rsidRPr="006E417E">
              <w:rPr>
                <w:rFonts w:ascii="Times New Roman" w:hAnsi="Times New Roman" w:cs="Times New Roman"/>
                <w:color w:val="000000"/>
                <w:sz w:val="20"/>
                <w:szCs w:val="20"/>
                <w:shd w:val="clear" w:color="auto" w:fill="FFFFFF"/>
              </w:rPr>
              <w:t xml:space="preserve">(3) Scrisoarea prevăzută la alin. (2) trebuie să conţină informaţii detaliate privind condiţiile de realizare şi finanţare a reţelei electrice de distribuţie pentru electrificarea localităţilor ori pentru extinderea reţelelor electrice de </w:t>
            </w:r>
            <w:r w:rsidRPr="006E417E">
              <w:rPr>
                <w:rFonts w:ascii="Times New Roman" w:hAnsi="Times New Roman" w:cs="Times New Roman"/>
                <w:color w:val="000000"/>
                <w:sz w:val="20"/>
                <w:szCs w:val="20"/>
                <w:shd w:val="clear" w:color="auto" w:fill="FFFFFF"/>
              </w:rPr>
              <w:lastRenderedPageBreak/>
              <w:t>distribuţie, prevăzute de actele normative în vigoare.</w:t>
            </w:r>
          </w:p>
          <w:p w:rsidR="00756218" w:rsidRPr="006E417E" w:rsidRDefault="00756218" w:rsidP="00756218">
            <w:pPr>
              <w:widowControl w:val="0"/>
              <w:jc w:val="both"/>
              <w:rPr>
                <w:rFonts w:ascii="Times New Roman" w:hAnsi="Times New Roman" w:cs="Times New Roman"/>
                <w:color w:val="000000"/>
                <w:sz w:val="20"/>
                <w:szCs w:val="20"/>
                <w:shd w:val="clear" w:color="auto" w:fill="FFFFFF"/>
              </w:rPr>
            </w:pPr>
            <w:r w:rsidRPr="006E417E">
              <w:rPr>
                <w:rFonts w:ascii="Times New Roman" w:hAnsi="Times New Roman" w:cs="Times New Roman"/>
                <w:color w:val="000000"/>
                <w:sz w:val="20"/>
                <w:szCs w:val="20"/>
                <w:shd w:val="clear" w:color="auto" w:fill="FFFFFF"/>
              </w:rPr>
              <w:t xml:space="preserve"> (4) Face excepţie de la prevederile alin. (2) situaţia în care solicitantul prezintă o declaraţie conform căreia soluţia de alimentare cu energie electrică a viitoarei locuinţe nu implică racordarea la reţeaua electrică de distribuţie publică de joasă tensiune; documentul în cauză constituie anexă la avizul de amplasament.</w:t>
            </w:r>
          </w:p>
          <w:p w:rsidR="00756218" w:rsidRPr="006E417E" w:rsidRDefault="00756218" w:rsidP="00330DC3">
            <w:pPr>
              <w:widowControl w:val="0"/>
              <w:jc w:val="both"/>
              <w:rPr>
                <w:rFonts w:ascii="Times New Roman" w:hAnsi="Times New Roman" w:cs="Times New Roman"/>
                <w:sz w:val="20"/>
                <w:szCs w:val="20"/>
                <w:lang w:val="ro-RO"/>
              </w:rPr>
            </w:pPr>
            <w:r w:rsidRPr="006E417E">
              <w:rPr>
                <w:rFonts w:ascii="Times New Roman" w:hAnsi="Times New Roman" w:cs="Times New Roman"/>
                <w:color w:val="000000"/>
                <w:sz w:val="20"/>
                <w:szCs w:val="20"/>
                <w:shd w:val="clear" w:color="auto" w:fill="FFFFFF"/>
              </w:rPr>
              <w:t xml:space="preserve"> (5) Operatorul de reţea nu percepe solicitantului tariful de emitere a avizului de amplasament în situaţiile prevăzute la alin. (1) şi (2). </w:t>
            </w:r>
          </w:p>
        </w:tc>
        <w:tc>
          <w:tcPr>
            <w:tcW w:w="2981" w:type="dxa"/>
          </w:tcPr>
          <w:p w:rsidR="00756218" w:rsidRPr="006E417E" w:rsidRDefault="00756218" w:rsidP="00756218">
            <w:pPr>
              <w:widowControl w:val="0"/>
              <w:rPr>
                <w:rFonts w:ascii="Times New Roman" w:hAnsi="Times New Roman" w:cs="Times New Roman"/>
                <w:b/>
                <w:sz w:val="20"/>
                <w:szCs w:val="20"/>
              </w:rPr>
            </w:pPr>
          </w:p>
          <w:p w:rsidR="00756218" w:rsidRPr="006E417E" w:rsidRDefault="00756218" w:rsidP="00756218">
            <w:pPr>
              <w:widowControl w:val="0"/>
              <w:rPr>
                <w:rFonts w:ascii="Times New Roman" w:hAnsi="Times New Roman" w:cs="Times New Roman"/>
                <w:b/>
                <w:sz w:val="20"/>
                <w:szCs w:val="20"/>
              </w:rPr>
            </w:pPr>
          </w:p>
          <w:p w:rsidR="00756218" w:rsidRPr="006E417E" w:rsidRDefault="00756218" w:rsidP="00756218">
            <w:pPr>
              <w:widowControl w:val="0"/>
              <w:rPr>
                <w:rFonts w:ascii="Times New Roman" w:hAnsi="Times New Roman" w:cs="Times New Roman"/>
                <w:b/>
                <w:sz w:val="20"/>
                <w:szCs w:val="20"/>
              </w:rPr>
            </w:pPr>
          </w:p>
          <w:p w:rsidR="00756218" w:rsidRPr="006E417E" w:rsidRDefault="00756218" w:rsidP="00756218">
            <w:pPr>
              <w:widowControl w:val="0"/>
              <w:rPr>
                <w:rFonts w:ascii="Times New Roman" w:hAnsi="Times New Roman" w:cs="Times New Roman"/>
                <w:b/>
                <w:sz w:val="20"/>
                <w:szCs w:val="20"/>
              </w:rPr>
            </w:pPr>
          </w:p>
          <w:p w:rsidR="00756218" w:rsidRPr="006E417E" w:rsidRDefault="00756218" w:rsidP="00756218">
            <w:pPr>
              <w:widowControl w:val="0"/>
              <w:rPr>
                <w:rFonts w:ascii="Times New Roman" w:hAnsi="Times New Roman" w:cs="Times New Roman"/>
                <w:b/>
                <w:sz w:val="20"/>
                <w:szCs w:val="20"/>
              </w:rPr>
            </w:pPr>
          </w:p>
          <w:p w:rsidR="00066860" w:rsidRDefault="00066860" w:rsidP="00756218">
            <w:pPr>
              <w:widowControl w:val="0"/>
              <w:rPr>
                <w:rFonts w:ascii="Times New Roman" w:hAnsi="Times New Roman" w:cs="Times New Roman"/>
                <w:b/>
                <w:sz w:val="20"/>
                <w:szCs w:val="20"/>
              </w:rPr>
            </w:pPr>
          </w:p>
          <w:p w:rsidR="003B5E32" w:rsidRDefault="003B5E32" w:rsidP="00756218">
            <w:pPr>
              <w:widowControl w:val="0"/>
              <w:rPr>
                <w:rFonts w:ascii="Times New Roman" w:hAnsi="Times New Roman" w:cs="Times New Roman"/>
                <w:b/>
                <w:sz w:val="20"/>
                <w:szCs w:val="20"/>
              </w:rPr>
            </w:pPr>
          </w:p>
          <w:p w:rsidR="00756218" w:rsidRPr="006E417E" w:rsidRDefault="00756218" w:rsidP="00756218">
            <w:pPr>
              <w:widowControl w:val="0"/>
              <w:rPr>
                <w:rFonts w:ascii="Times New Roman" w:hAnsi="Times New Roman" w:cs="Times New Roman"/>
                <w:color w:val="000000"/>
                <w:sz w:val="20"/>
                <w:szCs w:val="20"/>
                <w:shd w:val="clear" w:color="auto" w:fill="FFFFFF"/>
              </w:rPr>
            </w:pPr>
            <w:r w:rsidRPr="006E417E">
              <w:rPr>
                <w:rFonts w:ascii="Times New Roman" w:hAnsi="Times New Roman" w:cs="Times New Roman"/>
                <w:b/>
                <w:sz w:val="20"/>
                <w:szCs w:val="20"/>
              </w:rPr>
              <w:t>La articolul 5 se abrogă alineatele (2), (3)</w:t>
            </w:r>
            <w:r w:rsidR="00E869B6">
              <w:rPr>
                <w:rFonts w:ascii="Times New Roman" w:hAnsi="Times New Roman" w:cs="Times New Roman"/>
                <w:b/>
                <w:sz w:val="20"/>
                <w:szCs w:val="20"/>
              </w:rPr>
              <w:t xml:space="preserve">, </w:t>
            </w:r>
            <w:r w:rsidRPr="006E417E">
              <w:rPr>
                <w:rFonts w:ascii="Times New Roman" w:hAnsi="Times New Roman" w:cs="Times New Roman"/>
                <w:b/>
                <w:sz w:val="20"/>
                <w:szCs w:val="20"/>
              </w:rPr>
              <w:t>(4) și (5).</w:t>
            </w:r>
          </w:p>
          <w:p w:rsidR="00756218" w:rsidRPr="006E417E" w:rsidRDefault="003B5E32" w:rsidP="00756218">
            <w:pPr>
              <w:widowControl w:val="0"/>
              <w:jc w:val="both"/>
              <w:rPr>
                <w:rFonts w:ascii="Times New Roman" w:hAnsi="Times New Roman" w:cs="Times New Roman"/>
                <w:bCs/>
                <w:sz w:val="20"/>
                <w:szCs w:val="20"/>
                <w:lang w:val="ro-RO"/>
              </w:rPr>
            </w:pPr>
            <w:r>
              <w:rPr>
                <w:rFonts w:ascii="Times New Roman" w:hAnsi="Times New Roman" w:cs="Times New Roman"/>
                <w:color w:val="000000"/>
                <w:sz w:val="20"/>
                <w:szCs w:val="20"/>
                <w:shd w:val="clear" w:color="auto" w:fill="FFFFFF"/>
              </w:rPr>
              <w:t xml:space="preserve">(1) </w:t>
            </w:r>
            <w:r w:rsidR="00756218" w:rsidRPr="006E417E">
              <w:rPr>
                <w:rFonts w:ascii="Times New Roman" w:hAnsi="Times New Roman" w:cs="Times New Roman"/>
                <w:color w:val="000000"/>
                <w:sz w:val="20"/>
                <w:szCs w:val="20"/>
                <w:shd w:val="clear" w:color="auto" w:fill="FFFFFF"/>
              </w:rPr>
              <w:t>În condiţiile prevăzute la art. 4, dacă obiectivul pentru care s-a solicitat avizul de amplasament se află la distanţă suficientă faţă de zona de siguranţă a capacităţilor energetice, astfel încât nu este necesar ca operatorul de reţea să efectueze verificările prevăzute la art. 20 lit. b)-e), operatorul de reţea transmite un răspuns în acest sens solicitantului în maximum 15 zile calendaristice de la data înregistrării cererii pentru emiterea avizului de amplasament şi a documentaţiei complete, prin care îl informează că nu este necesară emiterea avizului de amplasament</w:t>
            </w:r>
            <w:r>
              <w:rPr>
                <w:rFonts w:ascii="Times New Roman" w:hAnsi="Times New Roman" w:cs="Times New Roman"/>
                <w:color w:val="000000"/>
                <w:sz w:val="20"/>
                <w:szCs w:val="20"/>
                <w:shd w:val="clear" w:color="auto" w:fill="FFFFFF"/>
              </w:rPr>
              <w:t>.</w:t>
            </w:r>
          </w:p>
        </w:tc>
        <w:tc>
          <w:tcPr>
            <w:tcW w:w="2977" w:type="dxa"/>
          </w:tcPr>
          <w:p w:rsidR="00756218" w:rsidRPr="006E417E" w:rsidRDefault="00756218" w:rsidP="00756218">
            <w:pPr>
              <w:jc w:val="both"/>
              <w:rPr>
                <w:rFonts w:ascii="Times New Roman" w:hAnsi="Times New Roman" w:cs="Times New Roman"/>
                <w:b/>
                <w:sz w:val="20"/>
                <w:szCs w:val="20"/>
                <w:lang w:val="ro-RO"/>
              </w:rPr>
            </w:pPr>
          </w:p>
          <w:p w:rsidR="00756218" w:rsidRPr="006E417E" w:rsidRDefault="00756218" w:rsidP="00756218">
            <w:pPr>
              <w:jc w:val="both"/>
              <w:rPr>
                <w:rFonts w:ascii="Times New Roman" w:hAnsi="Times New Roman" w:cs="Times New Roman"/>
                <w:b/>
                <w:sz w:val="20"/>
                <w:szCs w:val="20"/>
                <w:lang w:val="ro-RO"/>
              </w:rPr>
            </w:pPr>
          </w:p>
          <w:p w:rsidR="00756218" w:rsidRPr="006E417E" w:rsidRDefault="00756218" w:rsidP="00756218">
            <w:pPr>
              <w:jc w:val="both"/>
              <w:rPr>
                <w:rFonts w:ascii="Times New Roman" w:hAnsi="Times New Roman" w:cs="Times New Roman"/>
                <w:b/>
                <w:sz w:val="20"/>
                <w:szCs w:val="20"/>
                <w:lang w:val="ro-RO"/>
              </w:rPr>
            </w:pPr>
          </w:p>
          <w:p w:rsidR="00756218" w:rsidRPr="006E417E" w:rsidRDefault="00756218" w:rsidP="00756218">
            <w:pPr>
              <w:jc w:val="both"/>
              <w:rPr>
                <w:rFonts w:ascii="Times New Roman" w:hAnsi="Times New Roman" w:cs="Times New Roman"/>
                <w:b/>
                <w:sz w:val="20"/>
                <w:szCs w:val="20"/>
                <w:lang w:val="ro-RO"/>
              </w:rPr>
            </w:pPr>
          </w:p>
          <w:p w:rsidR="00756218" w:rsidRPr="006E417E" w:rsidRDefault="00756218" w:rsidP="00756218">
            <w:pPr>
              <w:jc w:val="both"/>
              <w:rPr>
                <w:rFonts w:ascii="Times New Roman" w:hAnsi="Times New Roman" w:cs="Times New Roman"/>
                <w:b/>
                <w:sz w:val="20"/>
                <w:szCs w:val="20"/>
                <w:lang w:val="ro-RO"/>
              </w:rPr>
            </w:pPr>
          </w:p>
          <w:p w:rsidR="00756218" w:rsidRPr="006E417E" w:rsidRDefault="00756218" w:rsidP="00756218">
            <w:pPr>
              <w:jc w:val="both"/>
              <w:rPr>
                <w:rFonts w:ascii="Times New Roman" w:hAnsi="Times New Roman" w:cs="Times New Roman"/>
                <w:b/>
                <w:sz w:val="20"/>
                <w:szCs w:val="20"/>
                <w:lang w:val="ro-RO"/>
              </w:rPr>
            </w:pPr>
          </w:p>
          <w:p w:rsidR="003B5E32" w:rsidRDefault="003B5E32" w:rsidP="00756218">
            <w:pPr>
              <w:jc w:val="both"/>
              <w:rPr>
                <w:rFonts w:ascii="Times New Roman" w:hAnsi="Times New Roman" w:cs="Times New Roman"/>
                <w:b/>
                <w:sz w:val="20"/>
                <w:szCs w:val="20"/>
                <w:lang w:val="ro-RO"/>
              </w:rPr>
            </w:pPr>
          </w:p>
          <w:p w:rsidR="00756218" w:rsidRPr="006E417E" w:rsidRDefault="00756218" w:rsidP="00756218">
            <w:pPr>
              <w:jc w:val="both"/>
              <w:rPr>
                <w:rFonts w:ascii="Times New Roman" w:hAnsi="Times New Roman" w:cs="Times New Roman"/>
                <w:b/>
                <w:sz w:val="20"/>
                <w:szCs w:val="20"/>
                <w:lang w:val="ro-RO"/>
              </w:rPr>
            </w:pPr>
            <w:r w:rsidRPr="006E417E">
              <w:rPr>
                <w:rFonts w:ascii="Times New Roman" w:hAnsi="Times New Roman" w:cs="Times New Roman"/>
                <w:b/>
                <w:sz w:val="20"/>
                <w:szCs w:val="20"/>
                <w:lang w:val="ro-RO"/>
              </w:rPr>
              <w:t>E- Distribuție</w:t>
            </w:r>
          </w:p>
          <w:p w:rsidR="003B5E32" w:rsidRDefault="003B5E32" w:rsidP="003B5E32">
            <w:pPr>
              <w:autoSpaceDE w:val="0"/>
              <w:autoSpaceDN w:val="0"/>
              <w:adjustRightInd w:val="0"/>
              <w:jc w:val="both"/>
              <w:rPr>
                <w:rStyle w:val="al"/>
                <w:rFonts w:ascii="Times New Roman" w:hAnsi="Times New Roman" w:cs="Times New Roman"/>
                <w:sz w:val="20"/>
                <w:szCs w:val="20"/>
              </w:rPr>
            </w:pPr>
          </w:p>
          <w:p w:rsidR="00756218" w:rsidRPr="006E417E" w:rsidRDefault="00756218" w:rsidP="003B5E32">
            <w:pPr>
              <w:autoSpaceDE w:val="0"/>
              <w:autoSpaceDN w:val="0"/>
              <w:adjustRightInd w:val="0"/>
              <w:jc w:val="both"/>
              <w:rPr>
                <w:rStyle w:val="al"/>
                <w:rFonts w:ascii="Times New Roman" w:hAnsi="Times New Roman" w:cs="Times New Roman"/>
                <w:bCs/>
                <w:sz w:val="20"/>
                <w:szCs w:val="20"/>
              </w:rPr>
            </w:pPr>
            <w:r w:rsidRPr="006E417E">
              <w:rPr>
                <w:rStyle w:val="al"/>
                <w:rFonts w:ascii="Times New Roman" w:hAnsi="Times New Roman" w:cs="Times New Roman"/>
                <w:sz w:val="20"/>
                <w:szCs w:val="20"/>
              </w:rPr>
              <w:t xml:space="preserve">(1) </w:t>
            </w:r>
            <w:r w:rsidRPr="006E417E">
              <w:rPr>
                <w:rStyle w:val="al"/>
                <w:rFonts w:ascii="Times New Roman" w:hAnsi="Times New Roman" w:cs="Times New Roman"/>
                <w:bCs/>
                <w:sz w:val="20"/>
                <w:szCs w:val="20"/>
              </w:rPr>
              <w:t>În condiţiile prevăzute la art. 4, dacă obiectivul pentru care s-a solicitat avizul de amplasament se află la distanţă suficientă faţă de zona de siguranţă a capacităţilor energetice, astfel încât nu este necesar ca operatorul de reţea să</w:t>
            </w:r>
            <w:r w:rsidR="003B5E32">
              <w:rPr>
                <w:rStyle w:val="al"/>
                <w:rFonts w:ascii="Times New Roman" w:hAnsi="Times New Roman" w:cs="Times New Roman"/>
                <w:bCs/>
                <w:sz w:val="20"/>
                <w:szCs w:val="20"/>
              </w:rPr>
              <w:t xml:space="preserve"> </w:t>
            </w:r>
            <w:r w:rsidRPr="006E417E">
              <w:rPr>
                <w:rStyle w:val="al"/>
                <w:rFonts w:ascii="Times New Roman" w:hAnsi="Times New Roman" w:cs="Times New Roman"/>
                <w:bCs/>
                <w:sz w:val="20"/>
                <w:szCs w:val="20"/>
              </w:rPr>
              <w:t>efectueze verificările prevăzute la art. 20 lit. b)-e), operatorul de reţea transmite un răspuns în acest sens solicitantului în maximum 15 zile calendaristice de la data înregistrării cererii pentru emiterea avizului de amplasament şi a</w:t>
            </w:r>
            <w:r w:rsidR="003B5E32">
              <w:rPr>
                <w:rStyle w:val="al"/>
                <w:rFonts w:ascii="Times New Roman" w:hAnsi="Times New Roman" w:cs="Times New Roman"/>
                <w:bCs/>
                <w:sz w:val="20"/>
                <w:szCs w:val="20"/>
              </w:rPr>
              <w:t xml:space="preserve"> </w:t>
            </w:r>
            <w:r w:rsidRPr="006E417E">
              <w:rPr>
                <w:rStyle w:val="al"/>
                <w:rFonts w:ascii="Times New Roman" w:hAnsi="Times New Roman" w:cs="Times New Roman"/>
                <w:bCs/>
                <w:sz w:val="20"/>
                <w:szCs w:val="20"/>
              </w:rPr>
              <w:t>documentaţiei complete, prin care îl informează că nu este necesară emiterea avizului de amplasament.</w:t>
            </w:r>
          </w:p>
          <w:p w:rsidR="00756218" w:rsidRPr="006E417E" w:rsidRDefault="00756218" w:rsidP="003B5E32">
            <w:pPr>
              <w:autoSpaceDE w:val="0"/>
              <w:autoSpaceDN w:val="0"/>
              <w:adjustRightInd w:val="0"/>
              <w:jc w:val="both"/>
              <w:rPr>
                <w:rStyle w:val="al"/>
                <w:rFonts w:ascii="Times New Roman" w:hAnsi="Times New Roman" w:cs="Times New Roman"/>
                <w:bCs/>
                <w:sz w:val="20"/>
                <w:szCs w:val="20"/>
              </w:rPr>
            </w:pPr>
          </w:p>
          <w:p w:rsidR="00756218" w:rsidRPr="006E417E" w:rsidRDefault="00756218" w:rsidP="00756218">
            <w:pPr>
              <w:jc w:val="both"/>
              <w:rPr>
                <w:rFonts w:ascii="Times New Roman" w:hAnsi="Times New Roman" w:cs="Times New Roman"/>
                <w:b/>
                <w:sz w:val="20"/>
                <w:szCs w:val="20"/>
                <w:lang w:val="ro-RO"/>
              </w:rPr>
            </w:pPr>
            <w:r w:rsidRPr="006E417E">
              <w:rPr>
                <w:rFonts w:ascii="Times New Roman" w:hAnsi="Times New Roman" w:cs="Times New Roman"/>
                <w:b/>
                <w:sz w:val="20"/>
                <w:szCs w:val="20"/>
                <w:lang w:val="ro-RO"/>
              </w:rPr>
              <w:t>Comentarii:</w:t>
            </w:r>
          </w:p>
          <w:p w:rsidR="00756218" w:rsidRPr="006E417E" w:rsidRDefault="00756218" w:rsidP="00756218">
            <w:pPr>
              <w:jc w:val="both"/>
              <w:rPr>
                <w:rStyle w:val="al"/>
                <w:rFonts w:ascii="Times New Roman" w:hAnsi="Times New Roman" w:cs="Times New Roman"/>
                <w:bCs/>
                <w:sz w:val="20"/>
                <w:szCs w:val="20"/>
              </w:rPr>
            </w:pPr>
            <w:r w:rsidRPr="006E417E">
              <w:rPr>
                <w:rStyle w:val="al"/>
                <w:rFonts w:ascii="Times New Roman" w:hAnsi="Times New Roman" w:cs="Times New Roman"/>
                <w:bCs/>
                <w:sz w:val="20"/>
                <w:szCs w:val="20"/>
              </w:rPr>
              <w:t xml:space="preserve">Este necesară menținerea informării întrucât este prevăzută </w:t>
            </w:r>
            <w:r w:rsidRPr="006E417E">
              <w:rPr>
                <w:rStyle w:val="al"/>
                <w:rFonts w:ascii="Times New Roman" w:hAnsi="Times New Roman" w:cs="Times New Roman"/>
                <w:bCs/>
                <w:sz w:val="20"/>
                <w:szCs w:val="20"/>
              </w:rPr>
              <w:lastRenderedPageBreak/>
              <w:t>și în Anexa 2 din Ord. 59/2013, alin. 3.1-3.3 - adresa prin care se prevede furnizarea disponibilității încă din prima etapa/prin avizul de amplasament. De exemplu, pentru cazul unei locuințe individuale cu P maxim simultan absorbită&lt;30kVA și distanța&gt;100m, cum procedează Operatorul de distribuție? (rugăm respectuos clarificare și corelare cu Ordinele ANRE nr.59/2013 ( anexa 2),  nr. 180/2015 și nr.36/2019)</w:t>
            </w:r>
          </w:p>
          <w:p w:rsidR="00756218" w:rsidRPr="006E417E" w:rsidRDefault="00756218" w:rsidP="00756218">
            <w:pPr>
              <w:widowControl w:val="0"/>
              <w:jc w:val="both"/>
              <w:rPr>
                <w:rFonts w:ascii="Times New Roman" w:hAnsi="Times New Roman" w:cs="Times New Roman"/>
                <w:sz w:val="20"/>
                <w:szCs w:val="20"/>
                <w:lang w:val="ro-RO"/>
              </w:rPr>
            </w:pPr>
          </w:p>
          <w:p w:rsidR="00756218" w:rsidRPr="006E417E" w:rsidRDefault="00756218" w:rsidP="00756218">
            <w:pPr>
              <w:jc w:val="both"/>
              <w:rPr>
                <w:rFonts w:ascii="Times New Roman" w:eastAsia="Times New Roman" w:hAnsi="Times New Roman" w:cs="Times New Roman"/>
                <w:b/>
                <w:sz w:val="20"/>
                <w:szCs w:val="20"/>
                <w:lang w:val="it-IT" w:eastAsia="de-DE"/>
              </w:rPr>
            </w:pPr>
          </w:p>
          <w:p w:rsidR="00756218" w:rsidRPr="006E417E" w:rsidRDefault="00756218" w:rsidP="00756218">
            <w:pPr>
              <w:jc w:val="both"/>
              <w:rPr>
                <w:rFonts w:ascii="Times New Roman" w:eastAsia="Times New Roman" w:hAnsi="Times New Roman" w:cs="Times New Roman"/>
                <w:b/>
                <w:sz w:val="20"/>
                <w:szCs w:val="20"/>
                <w:lang w:val="it-IT" w:eastAsia="de-DE"/>
              </w:rPr>
            </w:pPr>
            <w:r w:rsidRPr="006E417E">
              <w:rPr>
                <w:rFonts w:ascii="Times New Roman" w:eastAsia="Times New Roman" w:hAnsi="Times New Roman" w:cs="Times New Roman"/>
                <w:b/>
                <w:sz w:val="20"/>
                <w:szCs w:val="20"/>
                <w:lang w:val="it-IT" w:eastAsia="de-DE"/>
              </w:rPr>
              <w:t>SDEE Transilvania Sud:</w:t>
            </w:r>
          </w:p>
          <w:p w:rsidR="00756218" w:rsidRPr="006E417E" w:rsidRDefault="00756218" w:rsidP="00756218">
            <w:pPr>
              <w:widowControl w:val="0"/>
              <w:jc w:val="both"/>
              <w:rPr>
                <w:rFonts w:ascii="Times New Roman" w:hAnsi="Times New Roman" w:cs="Times New Roman"/>
                <w:b/>
                <w:sz w:val="20"/>
                <w:szCs w:val="20"/>
                <w:lang w:val="ro-RO"/>
              </w:rPr>
            </w:pPr>
            <w:r w:rsidRPr="006E417E">
              <w:rPr>
                <w:rFonts w:ascii="Times New Roman" w:hAnsi="Times New Roman" w:cs="Times New Roman"/>
                <w:b/>
                <w:sz w:val="20"/>
                <w:szCs w:val="20"/>
                <w:lang w:val="ro-RO"/>
              </w:rPr>
              <w:t>Articolul 5</w:t>
            </w:r>
          </w:p>
          <w:p w:rsidR="00756218" w:rsidRPr="006E417E" w:rsidRDefault="00756218" w:rsidP="00756218">
            <w:pPr>
              <w:widowControl w:val="0"/>
              <w:jc w:val="both"/>
              <w:rPr>
                <w:rFonts w:ascii="Times New Roman" w:hAnsi="Times New Roman" w:cs="Times New Roman"/>
                <w:color w:val="000000"/>
                <w:sz w:val="20"/>
                <w:szCs w:val="20"/>
                <w:shd w:val="clear" w:color="auto" w:fill="FFFFFF"/>
              </w:rPr>
            </w:pPr>
            <w:r w:rsidRPr="006E417E">
              <w:rPr>
                <w:rFonts w:ascii="Times New Roman" w:hAnsi="Times New Roman" w:cs="Times New Roman"/>
                <w:color w:val="000000"/>
                <w:sz w:val="20"/>
                <w:szCs w:val="20"/>
                <w:shd w:val="clear" w:color="auto" w:fill="FFFFFF"/>
              </w:rPr>
              <w:t xml:space="preserve">(1) În condiţiile prevăzute la art. 4, dacă obiectivul pentru care s-a solicitat avizul de amplasament se află la distanţă suficientă faţă de zona de siguranţă a capacităţilor energetice, astfel încât nu este necesar ca operatorul de reţea să efectueze verificările prevăzute la art. 20 lit. b)-e), operatorul de reţea transmite un răspuns în acest sens solicitantului în maximum 15 zile calendaristice de la data înregistrării cererii pentru emiterea avizului de amplasament şi a documentaţiei complete, prin care îl informează că nu este necesară emiterea avizului de amplasament.  </w:t>
            </w:r>
          </w:p>
          <w:p w:rsidR="00F40F1B" w:rsidRPr="006E417E" w:rsidRDefault="00F40F1B" w:rsidP="00756218">
            <w:pPr>
              <w:jc w:val="both"/>
              <w:rPr>
                <w:rFonts w:ascii="Times New Roman" w:hAnsi="Times New Roman" w:cs="Times New Roman"/>
                <w:strike/>
                <w:color w:val="000000"/>
                <w:sz w:val="20"/>
                <w:szCs w:val="20"/>
                <w:shd w:val="clear" w:color="auto" w:fill="FFFFFF"/>
              </w:rPr>
            </w:pPr>
          </w:p>
          <w:p w:rsidR="00756218" w:rsidRPr="006E417E" w:rsidRDefault="00756218" w:rsidP="00756218">
            <w:pPr>
              <w:jc w:val="both"/>
              <w:rPr>
                <w:rFonts w:ascii="Times New Roman" w:hAnsi="Times New Roman" w:cs="Times New Roman"/>
                <w:strike/>
                <w:color w:val="000000"/>
                <w:sz w:val="20"/>
                <w:szCs w:val="20"/>
                <w:shd w:val="clear" w:color="auto" w:fill="FFFFFF"/>
              </w:rPr>
            </w:pPr>
          </w:p>
          <w:p w:rsidR="00756218" w:rsidRPr="006E417E" w:rsidRDefault="00756218" w:rsidP="00756218">
            <w:pPr>
              <w:jc w:val="both"/>
              <w:rPr>
                <w:rFonts w:ascii="Times New Roman" w:eastAsia="Calibri" w:hAnsi="Times New Roman" w:cs="Times New Roman"/>
                <w:b/>
                <w:sz w:val="20"/>
                <w:szCs w:val="20"/>
              </w:rPr>
            </w:pPr>
            <w:r w:rsidRPr="006E417E">
              <w:rPr>
                <w:rFonts w:ascii="Times New Roman" w:eastAsia="Calibri" w:hAnsi="Times New Roman" w:cs="Times New Roman"/>
                <w:b/>
                <w:sz w:val="20"/>
                <w:szCs w:val="20"/>
              </w:rPr>
              <w:t>Comentarii:</w:t>
            </w:r>
          </w:p>
          <w:p w:rsidR="00756218" w:rsidRPr="006E417E" w:rsidRDefault="00756218" w:rsidP="00756218">
            <w:pPr>
              <w:jc w:val="both"/>
              <w:rPr>
                <w:rFonts w:ascii="Times New Roman" w:hAnsi="Times New Roman" w:cs="Times New Roman"/>
                <w:b/>
                <w:strike/>
                <w:sz w:val="20"/>
                <w:szCs w:val="20"/>
                <w:u w:val="single"/>
                <w:lang w:val="ro-RO"/>
              </w:rPr>
            </w:pPr>
            <w:r w:rsidRPr="006E417E">
              <w:rPr>
                <w:rFonts w:ascii="Times New Roman" w:hAnsi="Times New Roman" w:cs="Times New Roman"/>
                <w:sz w:val="20"/>
                <w:szCs w:val="20"/>
              </w:rPr>
              <w:t xml:space="preserve">În această situație beneficiarul AA solicitat pentru construirea unui obiectiv “locuință individuală” nu </w:t>
            </w:r>
            <w:r w:rsidRPr="006E417E">
              <w:rPr>
                <w:rFonts w:ascii="Times New Roman" w:hAnsi="Times New Roman" w:cs="Times New Roman"/>
                <w:sz w:val="20"/>
                <w:szCs w:val="20"/>
              </w:rPr>
              <w:lastRenderedPageBreak/>
              <w:t>va mai fi informat cu privire la condițiile legale de racordare la RED (conform Ordin 59/2013 cu completările și modificările ulterioare)</w:t>
            </w:r>
          </w:p>
          <w:p w:rsidR="00756218" w:rsidRPr="006E417E" w:rsidRDefault="00756218" w:rsidP="00756218">
            <w:pPr>
              <w:jc w:val="both"/>
              <w:rPr>
                <w:rFonts w:ascii="Times New Roman" w:hAnsi="Times New Roman" w:cs="Times New Roman"/>
                <w:b/>
                <w:sz w:val="20"/>
                <w:szCs w:val="20"/>
                <w:u w:val="single"/>
                <w:lang w:val="ro-RO"/>
              </w:rPr>
            </w:pPr>
          </w:p>
          <w:p w:rsidR="00756218" w:rsidRPr="006E417E" w:rsidRDefault="00756218" w:rsidP="00756218">
            <w:pPr>
              <w:widowControl w:val="0"/>
              <w:jc w:val="both"/>
              <w:rPr>
                <w:rFonts w:ascii="Times New Roman" w:hAnsi="Times New Roman" w:cs="Times New Roman"/>
                <w:sz w:val="20"/>
                <w:szCs w:val="20"/>
                <w:lang w:val="ro-RO"/>
              </w:rPr>
            </w:pPr>
          </w:p>
        </w:tc>
        <w:tc>
          <w:tcPr>
            <w:tcW w:w="2827" w:type="dxa"/>
          </w:tcPr>
          <w:p w:rsidR="005F4BFC" w:rsidRDefault="005F4BFC" w:rsidP="00E31576">
            <w:pPr>
              <w:jc w:val="both"/>
              <w:rPr>
                <w:rFonts w:ascii="Times New Roman" w:hAnsi="Times New Roman" w:cs="Times New Roman"/>
                <w:b/>
                <w:bCs/>
                <w:sz w:val="20"/>
                <w:szCs w:val="20"/>
                <w:lang w:val="ro-RO"/>
              </w:rPr>
            </w:pPr>
          </w:p>
          <w:p w:rsidR="005F4BFC" w:rsidRDefault="005F4BFC" w:rsidP="00E31576">
            <w:pPr>
              <w:jc w:val="both"/>
              <w:rPr>
                <w:rFonts w:ascii="Times New Roman" w:hAnsi="Times New Roman" w:cs="Times New Roman"/>
                <w:b/>
                <w:bCs/>
                <w:sz w:val="20"/>
                <w:szCs w:val="20"/>
                <w:lang w:val="ro-RO"/>
              </w:rPr>
            </w:pPr>
          </w:p>
          <w:p w:rsidR="005F4BFC" w:rsidRDefault="005F4BFC" w:rsidP="00E31576">
            <w:pPr>
              <w:jc w:val="both"/>
              <w:rPr>
                <w:rFonts w:ascii="Times New Roman" w:hAnsi="Times New Roman" w:cs="Times New Roman"/>
                <w:b/>
                <w:bCs/>
                <w:sz w:val="20"/>
                <w:szCs w:val="20"/>
                <w:lang w:val="ro-RO"/>
              </w:rPr>
            </w:pPr>
          </w:p>
          <w:p w:rsidR="005F4BFC" w:rsidRDefault="005F4BFC" w:rsidP="00E31576">
            <w:pPr>
              <w:jc w:val="both"/>
              <w:rPr>
                <w:rFonts w:ascii="Times New Roman" w:hAnsi="Times New Roman" w:cs="Times New Roman"/>
                <w:b/>
                <w:bCs/>
                <w:sz w:val="20"/>
                <w:szCs w:val="20"/>
                <w:lang w:val="ro-RO"/>
              </w:rPr>
            </w:pPr>
          </w:p>
          <w:p w:rsidR="005F4BFC" w:rsidRDefault="005F4BFC" w:rsidP="00E31576">
            <w:pPr>
              <w:jc w:val="both"/>
              <w:rPr>
                <w:rFonts w:ascii="Times New Roman" w:hAnsi="Times New Roman" w:cs="Times New Roman"/>
                <w:b/>
                <w:bCs/>
                <w:sz w:val="20"/>
                <w:szCs w:val="20"/>
                <w:lang w:val="ro-RO"/>
              </w:rPr>
            </w:pPr>
          </w:p>
          <w:p w:rsidR="005F4BFC" w:rsidRDefault="005F4BFC" w:rsidP="00E31576">
            <w:pPr>
              <w:jc w:val="both"/>
              <w:rPr>
                <w:rFonts w:ascii="Times New Roman" w:hAnsi="Times New Roman" w:cs="Times New Roman"/>
                <w:b/>
                <w:bCs/>
                <w:sz w:val="20"/>
                <w:szCs w:val="20"/>
                <w:lang w:val="ro-RO"/>
              </w:rPr>
            </w:pPr>
          </w:p>
          <w:p w:rsidR="003B5E32" w:rsidRDefault="003B5E32" w:rsidP="00E31576">
            <w:pPr>
              <w:jc w:val="both"/>
              <w:rPr>
                <w:rFonts w:ascii="Times New Roman" w:hAnsi="Times New Roman" w:cs="Times New Roman"/>
                <w:b/>
                <w:bCs/>
                <w:sz w:val="20"/>
                <w:szCs w:val="20"/>
                <w:lang w:val="ro-RO"/>
              </w:rPr>
            </w:pPr>
          </w:p>
          <w:p w:rsidR="00FD52A0" w:rsidRDefault="003B5E32" w:rsidP="00E31576">
            <w:pPr>
              <w:jc w:val="both"/>
              <w:rPr>
                <w:rFonts w:ascii="Times New Roman" w:hAnsi="Times New Roman" w:cs="Times New Roman"/>
                <w:b/>
                <w:sz w:val="20"/>
                <w:szCs w:val="20"/>
                <w:lang w:val="ro-RO"/>
              </w:rPr>
            </w:pPr>
            <w:r>
              <w:rPr>
                <w:rFonts w:ascii="Times New Roman" w:hAnsi="Times New Roman" w:cs="Times New Roman"/>
                <w:b/>
                <w:sz w:val="20"/>
                <w:szCs w:val="20"/>
                <w:lang w:val="ro-RO"/>
              </w:rPr>
              <w:t>Nu se acceptă</w:t>
            </w:r>
          </w:p>
          <w:p w:rsidR="00E869B6" w:rsidRDefault="00883DAC" w:rsidP="00E31576">
            <w:pPr>
              <w:jc w:val="both"/>
              <w:rPr>
                <w:rFonts w:ascii="Times New Roman" w:hAnsi="Times New Roman" w:cs="Times New Roman"/>
                <w:sz w:val="20"/>
                <w:szCs w:val="20"/>
                <w:lang w:val="ro-RO"/>
              </w:rPr>
            </w:pPr>
            <w:r w:rsidRPr="00E31576">
              <w:rPr>
                <w:rFonts w:ascii="Times New Roman" w:hAnsi="Times New Roman" w:cs="Times New Roman"/>
                <w:sz w:val="20"/>
                <w:szCs w:val="20"/>
                <w:lang w:val="ro-RO"/>
              </w:rPr>
              <w:t>Informarea utilizatorului cu privire la posibilita</w:t>
            </w:r>
            <w:r w:rsidR="007C713B">
              <w:rPr>
                <w:rFonts w:ascii="Times New Roman" w:hAnsi="Times New Roman" w:cs="Times New Roman"/>
                <w:sz w:val="20"/>
                <w:szCs w:val="20"/>
                <w:lang w:val="ro-RO"/>
              </w:rPr>
              <w:t>t</w:t>
            </w:r>
            <w:r w:rsidRPr="00E31576">
              <w:rPr>
                <w:rFonts w:ascii="Times New Roman" w:hAnsi="Times New Roman" w:cs="Times New Roman"/>
                <w:sz w:val="20"/>
                <w:szCs w:val="20"/>
                <w:lang w:val="ro-RO"/>
              </w:rPr>
              <w:t>ea racordării la reţeaua electrică de distribuţie se face în conformitate cu prevederile</w:t>
            </w:r>
            <w:r w:rsidR="00E869B6">
              <w:rPr>
                <w:rFonts w:ascii="Times New Roman" w:hAnsi="Times New Roman" w:cs="Times New Roman"/>
                <w:sz w:val="20"/>
                <w:szCs w:val="20"/>
                <w:lang w:val="ro-RO"/>
              </w:rPr>
              <w:t>:</w:t>
            </w:r>
          </w:p>
          <w:p w:rsidR="00AC50D3" w:rsidRDefault="00AC50D3" w:rsidP="00E31576">
            <w:pPr>
              <w:jc w:val="both"/>
              <w:rPr>
                <w:rFonts w:ascii="Times New Roman" w:hAnsi="Times New Roman" w:cs="Times New Roman"/>
                <w:sz w:val="20"/>
                <w:szCs w:val="20"/>
                <w:lang w:val="ro-RO"/>
              </w:rPr>
            </w:pPr>
            <w:r>
              <w:rPr>
                <w:rFonts w:ascii="Times New Roman" w:hAnsi="Times New Roman" w:cs="Times New Roman"/>
                <w:sz w:val="20"/>
                <w:szCs w:val="20"/>
                <w:lang w:val="ro-RO"/>
              </w:rPr>
              <w:t xml:space="preserve">- art. 23, alin. (3), lit. c) din </w:t>
            </w:r>
            <w:r w:rsidRPr="00E31576">
              <w:rPr>
                <w:rFonts w:ascii="Times New Roman" w:hAnsi="Times New Roman" w:cs="Times New Roman"/>
                <w:sz w:val="20"/>
                <w:szCs w:val="20"/>
                <w:lang w:val="ro-RO"/>
              </w:rPr>
              <w:t>Ordinului nr.</w:t>
            </w:r>
            <w:r>
              <w:rPr>
                <w:rFonts w:ascii="Times New Roman" w:hAnsi="Times New Roman" w:cs="Times New Roman"/>
                <w:sz w:val="20"/>
                <w:szCs w:val="20"/>
                <w:lang w:val="ro-RO"/>
              </w:rPr>
              <w:t xml:space="preserve"> 25/2016;</w:t>
            </w:r>
          </w:p>
          <w:p w:rsidR="00E869B6" w:rsidRPr="00AC50D3" w:rsidRDefault="00E869B6" w:rsidP="00E31576">
            <w:pPr>
              <w:jc w:val="both"/>
              <w:rPr>
                <w:rFonts w:ascii="Times New Roman" w:hAnsi="Times New Roman" w:cs="Times New Roman"/>
                <w:sz w:val="20"/>
                <w:szCs w:val="20"/>
                <w:lang w:val="ro-RO"/>
              </w:rPr>
            </w:pPr>
            <w:r>
              <w:rPr>
                <w:rFonts w:ascii="Times New Roman" w:hAnsi="Times New Roman" w:cs="Times New Roman"/>
                <w:sz w:val="20"/>
                <w:szCs w:val="20"/>
                <w:lang w:val="ro-RO"/>
              </w:rPr>
              <w:t>-</w:t>
            </w:r>
            <w:r w:rsidR="00883DAC" w:rsidRPr="00E31576">
              <w:rPr>
                <w:rFonts w:ascii="Times New Roman" w:hAnsi="Times New Roman" w:cs="Times New Roman"/>
                <w:sz w:val="20"/>
                <w:szCs w:val="20"/>
                <w:lang w:val="ro-RO"/>
              </w:rPr>
              <w:t xml:space="preserve"> alin. 3.1, 3.2 și 3.3 din Anexa nr. 2 a Ordinului nr. 59/2013, cu modifică</w:t>
            </w:r>
            <w:r w:rsidR="00AC50D3">
              <w:rPr>
                <w:rFonts w:ascii="Times New Roman" w:hAnsi="Times New Roman" w:cs="Times New Roman"/>
                <w:sz w:val="20"/>
                <w:szCs w:val="20"/>
                <w:lang w:val="ro-RO"/>
              </w:rPr>
              <w:t>rile și completările ulterioare</w:t>
            </w:r>
            <w:r>
              <w:rPr>
                <w:rFonts w:ascii="Times New Roman" w:hAnsi="Times New Roman" w:cs="Times New Roman"/>
                <w:sz w:val="20"/>
                <w:szCs w:val="20"/>
                <w:lang w:val="ro-RO"/>
              </w:rPr>
              <w:t>.</w:t>
            </w:r>
          </w:p>
          <w:p w:rsidR="00E31576" w:rsidRDefault="00E31576" w:rsidP="00E31576">
            <w:pPr>
              <w:widowControl w:val="0"/>
              <w:jc w:val="both"/>
              <w:rPr>
                <w:rFonts w:ascii="Times New Roman" w:hAnsi="Times New Roman" w:cs="Times New Roman"/>
                <w:sz w:val="28"/>
                <w:szCs w:val="28"/>
                <w:lang w:val="ro-RO"/>
              </w:rPr>
            </w:pPr>
          </w:p>
          <w:p w:rsidR="00E869B6" w:rsidRPr="006E417E" w:rsidRDefault="00E869B6" w:rsidP="00E869B6">
            <w:pPr>
              <w:widowControl w:val="0"/>
              <w:jc w:val="both"/>
              <w:rPr>
                <w:rFonts w:ascii="Times New Roman" w:hAnsi="Times New Roman" w:cs="Times New Roman"/>
                <w:b/>
                <w:sz w:val="20"/>
                <w:szCs w:val="20"/>
                <w:lang w:val="ro-RO"/>
              </w:rPr>
            </w:pPr>
            <w:r w:rsidRPr="006E417E">
              <w:rPr>
                <w:rFonts w:ascii="Times New Roman" w:hAnsi="Times New Roman" w:cs="Times New Roman"/>
                <w:b/>
                <w:sz w:val="20"/>
                <w:szCs w:val="20"/>
                <w:lang w:val="ro-RO"/>
              </w:rPr>
              <w:t>Articolul 5</w:t>
            </w:r>
            <w:r>
              <w:rPr>
                <w:rFonts w:ascii="Times New Roman" w:hAnsi="Times New Roman" w:cs="Times New Roman"/>
                <w:b/>
                <w:sz w:val="20"/>
                <w:szCs w:val="20"/>
                <w:lang w:val="ro-RO"/>
              </w:rPr>
              <w:t xml:space="preserve"> se reformulează, prin abrogarea </w:t>
            </w:r>
            <w:r w:rsidRPr="006E417E">
              <w:rPr>
                <w:rFonts w:ascii="Times New Roman" w:hAnsi="Times New Roman" w:cs="Times New Roman"/>
                <w:b/>
                <w:sz w:val="20"/>
                <w:szCs w:val="20"/>
              </w:rPr>
              <w:t>alineatele (2), (3)</w:t>
            </w:r>
            <w:r>
              <w:rPr>
                <w:rFonts w:ascii="Times New Roman" w:hAnsi="Times New Roman" w:cs="Times New Roman"/>
                <w:b/>
                <w:sz w:val="20"/>
                <w:szCs w:val="20"/>
              </w:rPr>
              <w:t xml:space="preserve"> și</w:t>
            </w:r>
            <w:r w:rsidRPr="006E417E">
              <w:rPr>
                <w:rFonts w:ascii="Times New Roman" w:hAnsi="Times New Roman" w:cs="Times New Roman"/>
                <w:b/>
                <w:sz w:val="20"/>
                <w:szCs w:val="20"/>
              </w:rPr>
              <w:t xml:space="preserve"> (4)</w:t>
            </w:r>
            <w:r>
              <w:rPr>
                <w:rFonts w:ascii="Times New Roman" w:hAnsi="Times New Roman" w:cs="Times New Roman"/>
                <w:b/>
                <w:sz w:val="20"/>
                <w:szCs w:val="20"/>
              </w:rPr>
              <w:t xml:space="preserve"> și modificarea alin. (5).</w:t>
            </w:r>
          </w:p>
          <w:p w:rsidR="00E31576" w:rsidRDefault="00E31576" w:rsidP="00E31576">
            <w:pPr>
              <w:widowControl w:val="0"/>
              <w:jc w:val="both"/>
              <w:rPr>
                <w:rFonts w:ascii="Times New Roman" w:hAnsi="Times New Roman" w:cs="Times New Roman"/>
                <w:sz w:val="28"/>
                <w:szCs w:val="28"/>
                <w:lang w:val="ro-RO"/>
              </w:rPr>
            </w:pPr>
          </w:p>
          <w:p w:rsidR="00E31576" w:rsidRDefault="00E31576" w:rsidP="00E31576">
            <w:pPr>
              <w:widowControl w:val="0"/>
              <w:jc w:val="both"/>
              <w:rPr>
                <w:rFonts w:ascii="Times New Roman" w:hAnsi="Times New Roman" w:cs="Times New Roman"/>
                <w:sz w:val="28"/>
                <w:szCs w:val="28"/>
                <w:lang w:val="ro-RO"/>
              </w:rPr>
            </w:pPr>
          </w:p>
          <w:p w:rsidR="00E31576" w:rsidRDefault="00E31576" w:rsidP="00E31576">
            <w:pPr>
              <w:widowControl w:val="0"/>
              <w:jc w:val="both"/>
              <w:rPr>
                <w:rFonts w:ascii="Times New Roman" w:hAnsi="Times New Roman" w:cs="Times New Roman"/>
                <w:sz w:val="28"/>
                <w:szCs w:val="28"/>
                <w:lang w:val="ro-RO"/>
              </w:rPr>
            </w:pPr>
          </w:p>
          <w:p w:rsidR="00E31576" w:rsidRDefault="00E31576" w:rsidP="00E31576">
            <w:pPr>
              <w:widowControl w:val="0"/>
              <w:jc w:val="both"/>
              <w:rPr>
                <w:rFonts w:ascii="Times New Roman" w:hAnsi="Times New Roman" w:cs="Times New Roman"/>
                <w:sz w:val="28"/>
                <w:szCs w:val="28"/>
                <w:lang w:val="ro-RO"/>
              </w:rPr>
            </w:pPr>
          </w:p>
          <w:p w:rsidR="00E31576" w:rsidRDefault="00E31576" w:rsidP="00E31576">
            <w:pPr>
              <w:widowControl w:val="0"/>
              <w:jc w:val="both"/>
              <w:rPr>
                <w:rFonts w:ascii="Times New Roman" w:hAnsi="Times New Roman" w:cs="Times New Roman"/>
                <w:sz w:val="28"/>
                <w:szCs w:val="28"/>
                <w:lang w:val="ro-RO"/>
              </w:rPr>
            </w:pPr>
          </w:p>
          <w:p w:rsidR="00E31576" w:rsidRDefault="00E31576" w:rsidP="00E31576">
            <w:pPr>
              <w:widowControl w:val="0"/>
              <w:jc w:val="both"/>
              <w:rPr>
                <w:rFonts w:ascii="Times New Roman" w:hAnsi="Times New Roman" w:cs="Times New Roman"/>
                <w:sz w:val="28"/>
                <w:szCs w:val="28"/>
                <w:lang w:val="ro-RO"/>
              </w:rPr>
            </w:pPr>
          </w:p>
          <w:p w:rsidR="00E31576" w:rsidRDefault="00E31576" w:rsidP="00E31576">
            <w:pPr>
              <w:widowControl w:val="0"/>
              <w:jc w:val="both"/>
              <w:rPr>
                <w:rFonts w:ascii="Times New Roman" w:hAnsi="Times New Roman" w:cs="Times New Roman"/>
                <w:sz w:val="28"/>
                <w:szCs w:val="28"/>
                <w:lang w:val="ro-RO"/>
              </w:rPr>
            </w:pPr>
          </w:p>
          <w:p w:rsidR="00E31576" w:rsidRDefault="00E31576" w:rsidP="00E31576">
            <w:pPr>
              <w:widowControl w:val="0"/>
              <w:jc w:val="both"/>
              <w:rPr>
                <w:rFonts w:ascii="Times New Roman" w:hAnsi="Times New Roman" w:cs="Times New Roman"/>
                <w:sz w:val="28"/>
                <w:szCs w:val="28"/>
                <w:lang w:val="ro-RO"/>
              </w:rPr>
            </w:pPr>
          </w:p>
          <w:p w:rsidR="00E31576" w:rsidRDefault="00E31576" w:rsidP="00E31576">
            <w:pPr>
              <w:widowControl w:val="0"/>
              <w:jc w:val="both"/>
              <w:rPr>
                <w:rFonts w:ascii="Times New Roman" w:hAnsi="Times New Roman" w:cs="Times New Roman"/>
                <w:sz w:val="28"/>
                <w:szCs w:val="28"/>
                <w:lang w:val="ro-RO"/>
              </w:rPr>
            </w:pPr>
          </w:p>
          <w:p w:rsidR="00E31576" w:rsidRDefault="00E31576" w:rsidP="00E31576">
            <w:pPr>
              <w:widowControl w:val="0"/>
              <w:jc w:val="both"/>
              <w:rPr>
                <w:rFonts w:ascii="Times New Roman" w:hAnsi="Times New Roman" w:cs="Times New Roman"/>
                <w:sz w:val="28"/>
                <w:szCs w:val="28"/>
                <w:lang w:val="ro-RO"/>
              </w:rPr>
            </w:pPr>
          </w:p>
          <w:p w:rsidR="00E31576" w:rsidRDefault="00E31576" w:rsidP="00E31576">
            <w:pPr>
              <w:widowControl w:val="0"/>
              <w:jc w:val="both"/>
              <w:rPr>
                <w:rFonts w:ascii="Times New Roman" w:hAnsi="Times New Roman" w:cs="Times New Roman"/>
                <w:sz w:val="28"/>
                <w:szCs w:val="28"/>
                <w:lang w:val="ro-RO"/>
              </w:rPr>
            </w:pPr>
          </w:p>
          <w:p w:rsidR="00E31576" w:rsidRDefault="00E31576" w:rsidP="00E31576">
            <w:pPr>
              <w:widowControl w:val="0"/>
              <w:jc w:val="both"/>
              <w:rPr>
                <w:rFonts w:ascii="Times New Roman" w:hAnsi="Times New Roman" w:cs="Times New Roman"/>
                <w:sz w:val="28"/>
                <w:szCs w:val="28"/>
                <w:lang w:val="ro-RO"/>
              </w:rPr>
            </w:pPr>
          </w:p>
          <w:p w:rsidR="00E31576" w:rsidRDefault="00E31576" w:rsidP="00E31576">
            <w:pPr>
              <w:widowControl w:val="0"/>
              <w:jc w:val="both"/>
              <w:rPr>
                <w:rFonts w:ascii="Times New Roman" w:hAnsi="Times New Roman" w:cs="Times New Roman"/>
                <w:sz w:val="28"/>
                <w:szCs w:val="28"/>
                <w:lang w:val="ro-RO"/>
              </w:rPr>
            </w:pPr>
          </w:p>
          <w:p w:rsidR="00E31576" w:rsidRDefault="00E31576" w:rsidP="00E31576">
            <w:pPr>
              <w:widowControl w:val="0"/>
              <w:jc w:val="both"/>
              <w:rPr>
                <w:rFonts w:ascii="Times New Roman" w:hAnsi="Times New Roman" w:cs="Times New Roman"/>
                <w:sz w:val="28"/>
                <w:szCs w:val="28"/>
                <w:lang w:val="ro-RO"/>
              </w:rPr>
            </w:pPr>
          </w:p>
          <w:p w:rsidR="00AC50D3" w:rsidRDefault="00AC50D3" w:rsidP="00E31576">
            <w:pPr>
              <w:widowControl w:val="0"/>
              <w:jc w:val="both"/>
              <w:rPr>
                <w:rFonts w:ascii="Times New Roman" w:hAnsi="Times New Roman" w:cs="Times New Roman"/>
                <w:sz w:val="28"/>
                <w:szCs w:val="28"/>
                <w:lang w:val="ro-RO"/>
              </w:rPr>
            </w:pPr>
          </w:p>
          <w:p w:rsidR="00E31576" w:rsidRPr="00E31576" w:rsidRDefault="00E31576" w:rsidP="00E31576">
            <w:pPr>
              <w:widowControl w:val="0"/>
              <w:jc w:val="both"/>
              <w:rPr>
                <w:rFonts w:ascii="Times New Roman" w:hAnsi="Times New Roman" w:cs="Times New Roman"/>
                <w:sz w:val="20"/>
                <w:szCs w:val="20"/>
                <w:lang w:val="ro-RO"/>
              </w:rPr>
            </w:pPr>
          </w:p>
          <w:p w:rsidR="00E869B6" w:rsidRDefault="00E869B6" w:rsidP="00E869B6">
            <w:pPr>
              <w:jc w:val="both"/>
              <w:rPr>
                <w:rFonts w:ascii="Times New Roman" w:hAnsi="Times New Roman" w:cs="Times New Roman"/>
                <w:b/>
                <w:sz w:val="20"/>
                <w:szCs w:val="20"/>
                <w:lang w:val="ro-RO"/>
              </w:rPr>
            </w:pPr>
            <w:r>
              <w:rPr>
                <w:rFonts w:ascii="Times New Roman" w:hAnsi="Times New Roman" w:cs="Times New Roman"/>
                <w:b/>
                <w:sz w:val="20"/>
                <w:szCs w:val="20"/>
                <w:lang w:val="ro-RO"/>
              </w:rPr>
              <w:t>Nu se acceptă</w:t>
            </w:r>
          </w:p>
          <w:p w:rsidR="00AC50D3" w:rsidRPr="00AC50D3" w:rsidRDefault="00AC50D3" w:rsidP="00AC50D3">
            <w:pPr>
              <w:jc w:val="both"/>
              <w:rPr>
                <w:rFonts w:ascii="Times New Roman" w:hAnsi="Times New Roman" w:cs="Times New Roman"/>
                <w:sz w:val="20"/>
                <w:szCs w:val="20"/>
                <w:lang w:val="ro-RO"/>
              </w:rPr>
            </w:pPr>
            <w:r w:rsidRPr="00AC50D3">
              <w:rPr>
                <w:rFonts w:ascii="Times New Roman" w:hAnsi="Times New Roman" w:cs="Times New Roman"/>
                <w:sz w:val="20"/>
                <w:szCs w:val="20"/>
                <w:lang w:val="ro-RO"/>
              </w:rPr>
              <w:t>Informarea utilizatorului cu privire la posibilitatea racordării la reţeaua electrică de distribuţie se face în conformitate cu prevederile:</w:t>
            </w:r>
          </w:p>
          <w:p w:rsidR="00AC50D3" w:rsidRPr="00AC50D3" w:rsidRDefault="00AC50D3" w:rsidP="00AC50D3">
            <w:pPr>
              <w:jc w:val="both"/>
              <w:rPr>
                <w:rFonts w:ascii="Times New Roman" w:hAnsi="Times New Roman" w:cs="Times New Roman"/>
                <w:sz w:val="20"/>
                <w:szCs w:val="20"/>
                <w:lang w:val="ro-RO"/>
              </w:rPr>
            </w:pPr>
            <w:r w:rsidRPr="00AC50D3">
              <w:rPr>
                <w:rFonts w:ascii="Times New Roman" w:hAnsi="Times New Roman" w:cs="Times New Roman"/>
                <w:sz w:val="20"/>
                <w:szCs w:val="20"/>
                <w:lang w:val="ro-RO"/>
              </w:rPr>
              <w:t>- art. 23, alin. (3), lit. c) din Ordinului nr. 25/2016;</w:t>
            </w:r>
          </w:p>
          <w:p w:rsidR="00756218" w:rsidRDefault="00AC50D3" w:rsidP="00AC50D3">
            <w:pPr>
              <w:rPr>
                <w:rFonts w:ascii="Times New Roman" w:hAnsi="Times New Roman" w:cs="Times New Roman"/>
                <w:sz w:val="20"/>
                <w:szCs w:val="20"/>
                <w:lang w:val="ro-RO"/>
              </w:rPr>
            </w:pPr>
            <w:r w:rsidRPr="00AC50D3">
              <w:rPr>
                <w:rFonts w:ascii="Times New Roman" w:hAnsi="Times New Roman" w:cs="Times New Roman"/>
                <w:sz w:val="20"/>
                <w:szCs w:val="20"/>
                <w:lang w:val="ro-RO"/>
              </w:rPr>
              <w:t>- alin. 3.1, 3.2 și 3.3 din Anexa nr. 2 a Ordinului nr. 59/2013, cu modificările și completările ulterioare.</w:t>
            </w:r>
          </w:p>
          <w:p w:rsidR="00AC50D3" w:rsidRDefault="00AC50D3" w:rsidP="00AC50D3">
            <w:pPr>
              <w:rPr>
                <w:sz w:val="20"/>
                <w:szCs w:val="20"/>
              </w:rPr>
            </w:pPr>
          </w:p>
          <w:p w:rsidR="00E869B6" w:rsidRPr="006E417E" w:rsidRDefault="00E869B6" w:rsidP="00E869B6">
            <w:pPr>
              <w:widowControl w:val="0"/>
              <w:jc w:val="both"/>
              <w:rPr>
                <w:rFonts w:ascii="Times New Roman" w:hAnsi="Times New Roman" w:cs="Times New Roman"/>
                <w:b/>
                <w:sz w:val="20"/>
                <w:szCs w:val="20"/>
                <w:lang w:val="ro-RO"/>
              </w:rPr>
            </w:pPr>
            <w:r w:rsidRPr="006E417E">
              <w:rPr>
                <w:rFonts w:ascii="Times New Roman" w:hAnsi="Times New Roman" w:cs="Times New Roman"/>
                <w:b/>
                <w:sz w:val="20"/>
                <w:szCs w:val="20"/>
                <w:lang w:val="ro-RO"/>
              </w:rPr>
              <w:t>Articolul 5</w:t>
            </w:r>
            <w:r>
              <w:rPr>
                <w:rFonts w:ascii="Times New Roman" w:hAnsi="Times New Roman" w:cs="Times New Roman"/>
                <w:b/>
                <w:sz w:val="20"/>
                <w:szCs w:val="20"/>
                <w:lang w:val="ro-RO"/>
              </w:rPr>
              <w:t xml:space="preserve"> se reformulează, prin abrogarea </w:t>
            </w:r>
            <w:r w:rsidRPr="006E417E">
              <w:rPr>
                <w:rFonts w:ascii="Times New Roman" w:hAnsi="Times New Roman" w:cs="Times New Roman"/>
                <w:b/>
                <w:sz w:val="20"/>
                <w:szCs w:val="20"/>
              </w:rPr>
              <w:t>alineatele (2), (3)</w:t>
            </w:r>
            <w:r>
              <w:rPr>
                <w:rFonts w:ascii="Times New Roman" w:hAnsi="Times New Roman" w:cs="Times New Roman"/>
                <w:b/>
                <w:sz w:val="20"/>
                <w:szCs w:val="20"/>
              </w:rPr>
              <w:t xml:space="preserve"> și</w:t>
            </w:r>
            <w:r w:rsidRPr="006E417E">
              <w:rPr>
                <w:rFonts w:ascii="Times New Roman" w:hAnsi="Times New Roman" w:cs="Times New Roman"/>
                <w:b/>
                <w:sz w:val="20"/>
                <w:szCs w:val="20"/>
              </w:rPr>
              <w:t xml:space="preserve"> (4)</w:t>
            </w:r>
            <w:r>
              <w:rPr>
                <w:rFonts w:ascii="Times New Roman" w:hAnsi="Times New Roman" w:cs="Times New Roman"/>
                <w:b/>
                <w:sz w:val="20"/>
                <w:szCs w:val="20"/>
              </w:rPr>
              <w:t xml:space="preserve"> și modificarea alin. (5).</w:t>
            </w:r>
          </w:p>
          <w:p w:rsidR="00E869B6" w:rsidRPr="006E417E" w:rsidRDefault="00E869B6" w:rsidP="00E31576">
            <w:pPr>
              <w:rPr>
                <w:sz w:val="20"/>
                <w:szCs w:val="20"/>
              </w:rPr>
            </w:pPr>
          </w:p>
        </w:tc>
        <w:tc>
          <w:tcPr>
            <w:tcW w:w="3005" w:type="dxa"/>
          </w:tcPr>
          <w:p w:rsidR="00066860" w:rsidRDefault="00066860" w:rsidP="00033385">
            <w:pPr>
              <w:widowControl w:val="0"/>
              <w:rPr>
                <w:rFonts w:ascii="Times New Roman" w:hAnsi="Times New Roman" w:cs="Times New Roman"/>
                <w:b/>
                <w:sz w:val="20"/>
                <w:szCs w:val="20"/>
              </w:rPr>
            </w:pPr>
          </w:p>
          <w:p w:rsidR="00066860" w:rsidRDefault="00066860" w:rsidP="00033385">
            <w:pPr>
              <w:widowControl w:val="0"/>
              <w:rPr>
                <w:rFonts w:ascii="Times New Roman" w:hAnsi="Times New Roman" w:cs="Times New Roman"/>
                <w:b/>
                <w:sz w:val="20"/>
                <w:szCs w:val="20"/>
              </w:rPr>
            </w:pPr>
          </w:p>
          <w:p w:rsidR="00066860" w:rsidRDefault="00066860" w:rsidP="00033385">
            <w:pPr>
              <w:widowControl w:val="0"/>
              <w:rPr>
                <w:rFonts w:ascii="Times New Roman" w:hAnsi="Times New Roman" w:cs="Times New Roman"/>
                <w:b/>
                <w:sz w:val="20"/>
                <w:szCs w:val="20"/>
              </w:rPr>
            </w:pPr>
          </w:p>
          <w:p w:rsidR="00066860" w:rsidRDefault="00066860" w:rsidP="00033385">
            <w:pPr>
              <w:widowControl w:val="0"/>
              <w:rPr>
                <w:rFonts w:ascii="Times New Roman" w:hAnsi="Times New Roman" w:cs="Times New Roman"/>
                <w:b/>
                <w:sz w:val="20"/>
                <w:szCs w:val="20"/>
              </w:rPr>
            </w:pPr>
          </w:p>
          <w:p w:rsidR="00066860" w:rsidRDefault="00066860" w:rsidP="00033385">
            <w:pPr>
              <w:widowControl w:val="0"/>
              <w:rPr>
                <w:rFonts w:ascii="Times New Roman" w:hAnsi="Times New Roman" w:cs="Times New Roman"/>
                <w:b/>
                <w:sz w:val="20"/>
                <w:szCs w:val="20"/>
              </w:rPr>
            </w:pPr>
          </w:p>
          <w:p w:rsidR="005A3EFC" w:rsidRDefault="005A3EFC" w:rsidP="00033385">
            <w:pPr>
              <w:widowControl w:val="0"/>
              <w:rPr>
                <w:rFonts w:ascii="Times New Roman" w:hAnsi="Times New Roman" w:cs="Times New Roman"/>
                <w:b/>
                <w:sz w:val="20"/>
                <w:szCs w:val="20"/>
              </w:rPr>
            </w:pPr>
          </w:p>
          <w:p w:rsidR="003B5E32" w:rsidRPr="006E417E" w:rsidRDefault="003B5E32" w:rsidP="003B5E32">
            <w:pPr>
              <w:widowControl w:val="0"/>
              <w:jc w:val="both"/>
              <w:rPr>
                <w:rFonts w:ascii="Times New Roman" w:hAnsi="Times New Roman" w:cs="Times New Roman"/>
                <w:b/>
                <w:sz w:val="20"/>
                <w:szCs w:val="20"/>
                <w:lang w:val="ro-RO"/>
              </w:rPr>
            </w:pPr>
            <w:r w:rsidRPr="006E417E">
              <w:rPr>
                <w:rFonts w:ascii="Times New Roman" w:hAnsi="Times New Roman" w:cs="Times New Roman"/>
                <w:b/>
                <w:sz w:val="20"/>
                <w:szCs w:val="20"/>
                <w:lang w:val="ro-RO"/>
              </w:rPr>
              <w:t>Articolul 5</w:t>
            </w:r>
          </w:p>
          <w:p w:rsidR="005A3EFC" w:rsidRDefault="005A3EFC" w:rsidP="00033385">
            <w:pPr>
              <w:widowControl w:val="0"/>
              <w:rPr>
                <w:rFonts w:ascii="Times New Roman" w:hAnsi="Times New Roman" w:cs="Times New Roman"/>
                <w:b/>
                <w:sz w:val="20"/>
                <w:szCs w:val="20"/>
              </w:rPr>
            </w:pPr>
          </w:p>
          <w:p w:rsidR="00033385" w:rsidRDefault="00330DC3" w:rsidP="00033385">
            <w:pPr>
              <w:widowControl w:val="0"/>
              <w:jc w:val="both"/>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 xml:space="preserve">(1) </w:t>
            </w:r>
            <w:r w:rsidR="00033385" w:rsidRPr="006E417E">
              <w:rPr>
                <w:rFonts w:ascii="Times New Roman" w:hAnsi="Times New Roman" w:cs="Times New Roman"/>
                <w:color w:val="000000"/>
                <w:sz w:val="20"/>
                <w:szCs w:val="20"/>
                <w:shd w:val="clear" w:color="auto" w:fill="FFFFFF"/>
              </w:rPr>
              <w:t>În condiţiile prevăzute la art. 4, dacă obiectivul pentru care s-a solicitat avizul de amplasament se află la distanţă suficientă faţă de zona de siguranţă a capacităţilor energetice, astfel încât nu este necesar ca operatorul de reţea să efectueze verificările prevăzute la art. 20 lit. b)-e), operatorul de reţea transmite un răspuns în acest sens solicitantului în maximum 15 zile calendaristice de la data înregistrării cererii pentru emiterea avizului de amplasament şi a documentaţiei complete, prin care îl informează că nu este necesară emiterea avizului de amplasament</w:t>
            </w:r>
            <w:r w:rsidR="00AC50D3">
              <w:rPr>
                <w:rFonts w:ascii="Times New Roman" w:hAnsi="Times New Roman" w:cs="Times New Roman"/>
                <w:color w:val="000000"/>
                <w:sz w:val="20"/>
                <w:szCs w:val="20"/>
                <w:shd w:val="clear" w:color="auto" w:fill="FFFFFF"/>
              </w:rPr>
              <w:t>.</w:t>
            </w:r>
          </w:p>
          <w:p w:rsidR="00C37C59" w:rsidRPr="00D973DA" w:rsidRDefault="00C37C59" w:rsidP="00033385">
            <w:pPr>
              <w:widowControl w:val="0"/>
              <w:jc w:val="both"/>
              <w:rPr>
                <w:rFonts w:ascii="Times New Roman" w:hAnsi="Times New Roman" w:cs="Times New Roman"/>
                <w:color w:val="000000" w:themeColor="text1"/>
                <w:sz w:val="20"/>
                <w:szCs w:val="20"/>
                <w:lang w:val="ro-RO"/>
              </w:rPr>
            </w:pPr>
            <w:r w:rsidRPr="00D973DA">
              <w:rPr>
                <w:rFonts w:ascii="Times New Roman" w:hAnsi="Times New Roman" w:cs="Times New Roman"/>
                <w:color w:val="000000" w:themeColor="text1"/>
                <w:sz w:val="20"/>
                <w:szCs w:val="20"/>
              </w:rPr>
              <w:t>(5)</w:t>
            </w:r>
            <w:r w:rsidR="00E869B6" w:rsidRPr="00D973DA">
              <w:rPr>
                <w:rFonts w:ascii="Times New Roman" w:hAnsi="Times New Roman" w:cs="Times New Roman"/>
                <w:color w:val="000000" w:themeColor="text1"/>
                <w:sz w:val="20"/>
                <w:szCs w:val="20"/>
              </w:rPr>
              <w:t xml:space="preserve"> </w:t>
            </w:r>
            <w:r w:rsidRPr="00D973DA">
              <w:rPr>
                <w:rFonts w:ascii="Times New Roman" w:hAnsi="Times New Roman" w:cs="Times New Roman"/>
                <w:color w:val="000000" w:themeColor="text1"/>
                <w:sz w:val="20"/>
                <w:szCs w:val="20"/>
                <w:shd w:val="clear" w:color="auto" w:fill="FFFFFF"/>
              </w:rPr>
              <w:t>Operatorul de reţea nu percepe solicitantului tariful de emitere a avizului de amplasament în situaţia prevăzută la alin. (1)</w:t>
            </w:r>
            <w:r w:rsidR="00E869B6" w:rsidRPr="00D973DA">
              <w:rPr>
                <w:rFonts w:ascii="Times New Roman" w:hAnsi="Times New Roman" w:cs="Times New Roman"/>
                <w:color w:val="000000" w:themeColor="text1"/>
                <w:sz w:val="20"/>
                <w:szCs w:val="20"/>
                <w:shd w:val="clear" w:color="auto" w:fill="FFFFFF"/>
              </w:rPr>
              <w:t>.</w:t>
            </w:r>
          </w:p>
          <w:p w:rsidR="00756218" w:rsidRDefault="00756218"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5A3EFC" w:rsidRDefault="005A3EFC" w:rsidP="00756218">
            <w:pPr>
              <w:rPr>
                <w:sz w:val="20"/>
                <w:szCs w:val="20"/>
              </w:rPr>
            </w:pPr>
          </w:p>
          <w:p w:rsidR="00F40F1B" w:rsidRDefault="00F40F1B" w:rsidP="00756218">
            <w:pPr>
              <w:rPr>
                <w:sz w:val="20"/>
                <w:szCs w:val="20"/>
              </w:rPr>
            </w:pPr>
          </w:p>
          <w:p w:rsidR="005A3EFC" w:rsidRPr="006E417E" w:rsidRDefault="005A3EFC" w:rsidP="00330DC3">
            <w:pPr>
              <w:widowControl w:val="0"/>
              <w:jc w:val="both"/>
              <w:rPr>
                <w:sz w:val="20"/>
                <w:szCs w:val="20"/>
              </w:rPr>
            </w:pPr>
          </w:p>
        </w:tc>
      </w:tr>
      <w:tr w:rsidR="00E31D4C" w:rsidRPr="006E417E" w:rsidTr="003B5E32">
        <w:tc>
          <w:tcPr>
            <w:tcW w:w="3115" w:type="dxa"/>
          </w:tcPr>
          <w:p w:rsidR="00330DC3" w:rsidRDefault="00330DC3" w:rsidP="00C761B4">
            <w:pPr>
              <w:widowControl w:val="0"/>
              <w:jc w:val="both"/>
              <w:rPr>
                <w:rFonts w:ascii="Times New Roman" w:hAnsi="Times New Roman" w:cs="Times New Roman"/>
                <w:b/>
                <w:color w:val="000000"/>
                <w:sz w:val="20"/>
                <w:szCs w:val="20"/>
                <w:shd w:val="clear" w:color="auto" w:fill="FFFFFF"/>
              </w:rPr>
            </w:pPr>
          </w:p>
          <w:p w:rsidR="00E31D4C" w:rsidRPr="006E417E" w:rsidRDefault="00E31D4C" w:rsidP="00C761B4">
            <w:pPr>
              <w:widowControl w:val="0"/>
              <w:jc w:val="both"/>
              <w:rPr>
                <w:rFonts w:ascii="Times New Roman" w:hAnsi="Times New Roman" w:cs="Times New Roman"/>
                <w:color w:val="000000"/>
                <w:sz w:val="20"/>
                <w:szCs w:val="20"/>
                <w:shd w:val="clear" w:color="auto" w:fill="FFFFFF"/>
              </w:rPr>
            </w:pPr>
            <w:r w:rsidRPr="006E417E">
              <w:rPr>
                <w:rFonts w:ascii="Times New Roman" w:hAnsi="Times New Roman" w:cs="Times New Roman"/>
                <w:b/>
                <w:color w:val="000000"/>
                <w:sz w:val="20"/>
                <w:szCs w:val="20"/>
                <w:shd w:val="clear" w:color="auto" w:fill="FFFFFF"/>
              </w:rPr>
              <w:t>Articolul 14,</w:t>
            </w:r>
            <w:r w:rsidRPr="006E417E">
              <w:rPr>
                <w:rFonts w:ascii="Times New Roman" w:hAnsi="Times New Roman" w:cs="Times New Roman"/>
                <w:color w:val="000000"/>
                <w:sz w:val="20"/>
                <w:szCs w:val="20"/>
                <w:shd w:val="clear" w:color="auto" w:fill="FFFFFF"/>
              </w:rPr>
              <w:t xml:space="preserve"> </w:t>
            </w:r>
            <w:r w:rsidRPr="006E417E">
              <w:rPr>
                <w:rFonts w:ascii="Times New Roman" w:hAnsi="Times New Roman" w:cs="Times New Roman"/>
                <w:b/>
                <w:sz w:val="20"/>
                <w:szCs w:val="20"/>
              </w:rPr>
              <w:t xml:space="preserve">alineatul (1) litera c) </w:t>
            </w:r>
          </w:p>
          <w:p w:rsidR="00C761B4" w:rsidRDefault="00C761B4" w:rsidP="00C761B4">
            <w:pPr>
              <w:jc w:val="both"/>
              <w:rPr>
                <w:rFonts w:ascii="Verdana" w:hAnsi="Verdana"/>
                <w:color w:val="000000"/>
                <w:sz w:val="20"/>
                <w:szCs w:val="20"/>
                <w:shd w:val="clear" w:color="auto" w:fill="FFFFFF"/>
              </w:rPr>
            </w:pPr>
          </w:p>
          <w:p w:rsidR="00C761B4" w:rsidRPr="006E417E" w:rsidRDefault="00C761B4" w:rsidP="00C761B4">
            <w:pPr>
              <w:jc w:val="both"/>
              <w:rPr>
                <w:rFonts w:ascii="Times New Roman" w:hAnsi="Times New Roman" w:cs="Times New Roman"/>
                <w:color w:val="000000"/>
                <w:sz w:val="20"/>
                <w:szCs w:val="20"/>
                <w:shd w:val="clear" w:color="auto" w:fill="FFFFFF"/>
              </w:rPr>
            </w:pPr>
            <w:r w:rsidRPr="006E417E">
              <w:rPr>
                <w:rFonts w:ascii="Verdana" w:hAnsi="Verdana"/>
                <w:color w:val="000000"/>
                <w:sz w:val="20"/>
                <w:szCs w:val="20"/>
                <w:shd w:val="clear" w:color="auto" w:fill="FFFFFF"/>
              </w:rPr>
              <w:t>(</w:t>
            </w:r>
            <w:r w:rsidRPr="006E417E">
              <w:rPr>
                <w:rFonts w:ascii="Times New Roman" w:hAnsi="Times New Roman" w:cs="Times New Roman"/>
                <w:color w:val="000000"/>
                <w:sz w:val="20"/>
                <w:szCs w:val="20"/>
                <w:shd w:val="clear" w:color="auto" w:fill="FFFFFF"/>
              </w:rPr>
              <w:t xml:space="preserve">1) Documentaţia anexată cererii de emitere a avizului de amplasament cuprinde: </w:t>
            </w:r>
          </w:p>
          <w:p w:rsidR="00C761B4" w:rsidRDefault="00C761B4" w:rsidP="00C761B4">
            <w:pPr>
              <w:widowControl w:val="0"/>
              <w:jc w:val="both"/>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w:t>
            </w:r>
          </w:p>
          <w:p w:rsidR="00E31D4C" w:rsidRPr="006E417E" w:rsidRDefault="00E31D4C" w:rsidP="00C761B4">
            <w:pPr>
              <w:widowControl w:val="0"/>
              <w:jc w:val="both"/>
              <w:rPr>
                <w:rFonts w:ascii="Times New Roman" w:hAnsi="Times New Roman" w:cs="Times New Roman"/>
                <w:color w:val="000000"/>
                <w:sz w:val="20"/>
                <w:szCs w:val="20"/>
                <w:shd w:val="clear" w:color="auto" w:fill="FFFFFF"/>
              </w:rPr>
            </w:pPr>
            <w:r w:rsidRPr="006E417E">
              <w:rPr>
                <w:rFonts w:ascii="Times New Roman" w:hAnsi="Times New Roman" w:cs="Times New Roman"/>
                <w:color w:val="000000"/>
                <w:sz w:val="20"/>
                <w:szCs w:val="20"/>
                <w:shd w:val="clear" w:color="auto" w:fill="FFFFFF"/>
              </w:rPr>
              <w:t>c) planul de situaţie ce face parte din documentaţia tehnică pentru autorizarea executării lucrărilor de construcţii, întocmit conform prevederilor legale în vigoare şi vizat ca anexă la certificatul de urbanism de către emitentul acestuia, în copie, în două exemplare</w:t>
            </w:r>
          </w:p>
          <w:p w:rsidR="00E31D4C" w:rsidRDefault="00E31D4C" w:rsidP="00C761B4">
            <w:pPr>
              <w:widowControl w:val="0"/>
              <w:jc w:val="both"/>
              <w:rPr>
                <w:rFonts w:ascii="Times New Roman" w:hAnsi="Times New Roman" w:cs="Times New Roman"/>
                <w:color w:val="000000"/>
                <w:sz w:val="20"/>
                <w:szCs w:val="20"/>
                <w:shd w:val="clear" w:color="auto" w:fill="FFFFFF"/>
              </w:rPr>
            </w:pPr>
          </w:p>
          <w:p w:rsidR="0014730B" w:rsidRDefault="0014730B" w:rsidP="00C761B4">
            <w:pPr>
              <w:widowControl w:val="0"/>
              <w:jc w:val="both"/>
              <w:rPr>
                <w:rFonts w:ascii="Times New Roman" w:hAnsi="Times New Roman" w:cs="Times New Roman"/>
                <w:color w:val="000000"/>
                <w:sz w:val="20"/>
                <w:szCs w:val="20"/>
                <w:shd w:val="clear" w:color="auto" w:fill="FFFFFF"/>
              </w:rPr>
            </w:pPr>
          </w:p>
          <w:p w:rsidR="00E31D4C" w:rsidRPr="006E417E" w:rsidRDefault="00E31D4C" w:rsidP="00C761B4">
            <w:pPr>
              <w:widowControl w:val="0"/>
              <w:jc w:val="both"/>
              <w:rPr>
                <w:rFonts w:ascii="Times New Roman" w:hAnsi="Times New Roman" w:cs="Times New Roman"/>
                <w:color w:val="000000"/>
                <w:sz w:val="20"/>
                <w:szCs w:val="20"/>
                <w:shd w:val="clear" w:color="auto" w:fill="FFFFFF"/>
              </w:rPr>
            </w:pPr>
          </w:p>
          <w:p w:rsidR="00C761B4" w:rsidRDefault="00E31D4C" w:rsidP="00C761B4">
            <w:pPr>
              <w:widowControl w:val="0"/>
              <w:jc w:val="both"/>
              <w:rPr>
                <w:rFonts w:ascii="Times New Roman" w:hAnsi="Times New Roman" w:cs="Times New Roman"/>
                <w:color w:val="000000"/>
                <w:sz w:val="20"/>
                <w:szCs w:val="20"/>
                <w:shd w:val="clear" w:color="auto" w:fill="FFFFFF"/>
              </w:rPr>
            </w:pPr>
            <w:r w:rsidRPr="006E417E">
              <w:rPr>
                <w:rFonts w:ascii="Times New Roman" w:hAnsi="Times New Roman" w:cs="Times New Roman"/>
                <w:b/>
                <w:color w:val="000000"/>
                <w:sz w:val="20"/>
                <w:szCs w:val="20"/>
                <w:shd w:val="clear" w:color="auto" w:fill="FFFFFF"/>
              </w:rPr>
              <w:t>Articolul 14,</w:t>
            </w:r>
            <w:r w:rsidRPr="006E417E">
              <w:rPr>
                <w:rFonts w:ascii="Times New Roman" w:hAnsi="Times New Roman" w:cs="Times New Roman"/>
                <w:color w:val="000000"/>
                <w:sz w:val="20"/>
                <w:szCs w:val="20"/>
                <w:shd w:val="clear" w:color="auto" w:fill="FFFFFF"/>
              </w:rPr>
              <w:t xml:space="preserve"> </w:t>
            </w:r>
            <w:r w:rsidRPr="006E417E">
              <w:rPr>
                <w:rFonts w:ascii="Times New Roman" w:hAnsi="Times New Roman" w:cs="Times New Roman"/>
                <w:b/>
                <w:sz w:val="20"/>
                <w:szCs w:val="20"/>
              </w:rPr>
              <w:t xml:space="preserve">alineatul (1) litera d) </w:t>
            </w:r>
          </w:p>
          <w:p w:rsidR="00E31D4C" w:rsidRPr="006E417E" w:rsidRDefault="00E31D4C" w:rsidP="00C761B4">
            <w:pPr>
              <w:widowControl w:val="0"/>
              <w:jc w:val="both"/>
              <w:rPr>
                <w:rFonts w:ascii="Times New Roman" w:hAnsi="Times New Roman" w:cs="Times New Roman"/>
                <w:color w:val="000000"/>
                <w:sz w:val="20"/>
                <w:szCs w:val="20"/>
                <w:shd w:val="clear" w:color="auto" w:fill="FFFFFF"/>
              </w:rPr>
            </w:pPr>
            <w:r w:rsidRPr="00C761B4">
              <w:rPr>
                <w:rFonts w:ascii="Times New Roman" w:hAnsi="Times New Roman" w:cs="Times New Roman"/>
                <w:color w:val="000000"/>
                <w:sz w:val="20"/>
                <w:szCs w:val="20"/>
                <w:shd w:val="clear" w:color="auto" w:fill="FFFFFF"/>
              </w:rPr>
              <w:t>d</w:t>
            </w:r>
            <w:r w:rsidRPr="006E417E">
              <w:rPr>
                <w:rFonts w:ascii="Times New Roman" w:hAnsi="Times New Roman" w:cs="Times New Roman"/>
                <w:color w:val="000000"/>
                <w:sz w:val="20"/>
                <w:szCs w:val="20"/>
                <w:shd w:val="clear" w:color="auto" w:fill="FFFFFF"/>
              </w:rPr>
              <w:t xml:space="preserve">) planul privind construcţiile subterane ce face parte din documentaţia tehnică pentru autorizarea executării lucrărilor de construcţii, întocmit conform prevederilor legale în vigoare şi </w:t>
            </w:r>
            <w:r w:rsidRPr="006E417E">
              <w:rPr>
                <w:rFonts w:ascii="Times New Roman" w:hAnsi="Times New Roman" w:cs="Times New Roman"/>
                <w:color w:val="000000"/>
                <w:sz w:val="20"/>
                <w:szCs w:val="20"/>
                <w:shd w:val="clear" w:color="auto" w:fill="FFFFFF"/>
              </w:rPr>
              <w:lastRenderedPageBreak/>
              <w:t>vizat ca anexă la certificatul de urbanism de către emitentul acestuia, în copie, în două exemplare;</w:t>
            </w:r>
          </w:p>
          <w:p w:rsidR="00E31D4C" w:rsidRPr="006E417E" w:rsidRDefault="00E31D4C" w:rsidP="00C761B4">
            <w:pPr>
              <w:widowControl w:val="0"/>
              <w:jc w:val="both"/>
              <w:rPr>
                <w:rFonts w:ascii="Times New Roman" w:hAnsi="Times New Roman" w:cs="Times New Roman"/>
                <w:sz w:val="20"/>
                <w:szCs w:val="20"/>
                <w:lang w:val="ro-RO"/>
              </w:rPr>
            </w:pPr>
          </w:p>
        </w:tc>
        <w:tc>
          <w:tcPr>
            <w:tcW w:w="2981" w:type="dxa"/>
          </w:tcPr>
          <w:p w:rsidR="00E31D4C" w:rsidRPr="006E417E" w:rsidRDefault="00E31D4C" w:rsidP="00E31D4C">
            <w:pPr>
              <w:contextualSpacing/>
              <w:jc w:val="both"/>
              <w:rPr>
                <w:rFonts w:ascii="Times New Roman" w:hAnsi="Times New Roman" w:cs="Times New Roman"/>
                <w:b/>
                <w:sz w:val="20"/>
                <w:szCs w:val="20"/>
              </w:rPr>
            </w:pPr>
          </w:p>
          <w:p w:rsidR="00E31D4C" w:rsidRPr="006E417E" w:rsidRDefault="00E31D4C" w:rsidP="00E31D4C">
            <w:pPr>
              <w:contextualSpacing/>
              <w:jc w:val="both"/>
              <w:rPr>
                <w:rFonts w:ascii="Times New Roman" w:hAnsi="Times New Roman" w:cs="Times New Roman"/>
                <w:b/>
                <w:sz w:val="20"/>
                <w:szCs w:val="20"/>
              </w:rPr>
            </w:pPr>
            <w:r w:rsidRPr="006E417E">
              <w:rPr>
                <w:rFonts w:ascii="Times New Roman" w:hAnsi="Times New Roman" w:cs="Times New Roman"/>
                <w:b/>
                <w:sz w:val="20"/>
                <w:szCs w:val="20"/>
              </w:rPr>
              <w:t>La articolul 14, alineatul (1) litera c) se modifică și va avea următorul cuprins:</w:t>
            </w:r>
          </w:p>
          <w:p w:rsidR="00C761B4" w:rsidRDefault="00C761B4" w:rsidP="00E31D4C">
            <w:pPr>
              <w:pStyle w:val="NormalItalic"/>
              <w:spacing w:line="240" w:lineRule="auto"/>
              <w:rPr>
                <w:b w:val="0"/>
              </w:rPr>
            </w:pPr>
          </w:p>
          <w:p w:rsidR="00C761B4" w:rsidRDefault="00C761B4" w:rsidP="00E31D4C">
            <w:pPr>
              <w:pStyle w:val="NormalItalic"/>
              <w:spacing w:line="240" w:lineRule="auto"/>
              <w:rPr>
                <w:b w:val="0"/>
              </w:rPr>
            </w:pPr>
          </w:p>
          <w:p w:rsidR="00C761B4" w:rsidRDefault="00C761B4" w:rsidP="00E31D4C">
            <w:pPr>
              <w:pStyle w:val="NormalItalic"/>
              <w:spacing w:line="240" w:lineRule="auto"/>
              <w:rPr>
                <w:b w:val="0"/>
              </w:rPr>
            </w:pPr>
          </w:p>
          <w:p w:rsidR="00E31D4C" w:rsidRPr="006E417E" w:rsidRDefault="00C761B4" w:rsidP="00E31D4C">
            <w:pPr>
              <w:pStyle w:val="NormalItalic"/>
              <w:spacing w:line="240" w:lineRule="auto"/>
              <w:rPr>
                <w:b w:val="0"/>
              </w:rPr>
            </w:pPr>
            <w:r>
              <w:rPr>
                <w:b w:val="0"/>
              </w:rPr>
              <w:t xml:space="preserve">c) </w:t>
            </w:r>
            <w:r w:rsidR="00E31D4C" w:rsidRPr="006E417E">
              <w:rPr>
                <w:b w:val="0"/>
              </w:rPr>
              <w:t>planul de situație ce face parte din documentația tehnică pentru autorizarea executării lucrărilor de construcții, întocmit conform prevederilor legale în vigoare, în copie, în două exemplare;</w:t>
            </w:r>
          </w:p>
          <w:p w:rsidR="00E31D4C" w:rsidRPr="006E417E" w:rsidRDefault="00E31D4C" w:rsidP="00E31D4C">
            <w:pPr>
              <w:widowControl w:val="0"/>
              <w:jc w:val="both"/>
              <w:rPr>
                <w:rFonts w:ascii="Times New Roman" w:hAnsi="Times New Roman" w:cs="Times New Roman"/>
                <w:bCs/>
                <w:sz w:val="20"/>
                <w:szCs w:val="20"/>
                <w:lang w:val="ro-RO"/>
              </w:rPr>
            </w:pPr>
          </w:p>
          <w:p w:rsidR="00C761B4" w:rsidRDefault="00C761B4" w:rsidP="00E31D4C">
            <w:pPr>
              <w:contextualSpacing/>
              <w:jc w:val="both"/>
              <w:rPr>
                <w:rFonts w:ascii="Times New Roman" w:hAnsi="Times New Roman" w:cs="Times New Roman"/>
                <w:b/>
                <w:sz w:val="20"/>
                <w:szCs w:val="20"/>
              </w:rPr>
            </w:pPr>
          </w:p>
          <w:p w:rsidR="00C761B4" w:rsidRDefault="00C761B4" w:rsidP="00E31D4C">
            <w:pPr>
              <w:contextualSpacing/>
              <w:jc w:val="both"/>
              <w:rPr>
                <w:rFonts w:ascii="Times New Roman" w:hAnsi="Times New Roman" w:cs="Times New Roman"/>
                <w:b/>
                <w:sz w:val="20"/>
                <w:szCs w:val="20"/>
              </w:rPr>
            </w:pPr>
          </w:p>
          <w:p w:rsidR="00E31D4C" w:rsidRPr="006E417E" w:rsidRDefault="00E31D4C" w:rsidP="00E31D4C">
            <w:pPr>
              <w:contextualSpacing/>
              <w:jc w:val="both"/>
              <w:rPr>
                <w:rFonts w:ascii="Times New Roman" w:hAnsi="Times New Roman" w:cs="Times New Roman"/>
                <w:b/>
                <w:sz w:val="20"/>
                <w:szCs w:val="20"/>
              </w:rPr>
            </w:pPr>
            <w:r w:rsidRPr="006E417E">
              <w:rPr>
                <w:rFonts w:ascii="Times New Roman" w:hAnsi="Times New Roman" w:cs="Times New Roman"/>
                <w:b/>
                <w:sz w:val="20"/>
                <w:szCs w:val="20"/>
              </w:rPr>
              <w:t>La articolul 14, alineatul (1) litera d) se modifică și va avea următorul cuprins:</w:t>
            </w:r>
          </w:p>
          <w:p w:rsidR="00E31D4C" w:rsidRPr="006E417E" w:rsidRDefault="00C761B4" w:rsidP="00E31D4C">
            <w:pPr>
              <w:widowControl w:val="0"/>
              <w:jc w:val="both"/>
              <w:rPr>
                <w:rFonts w:ascii="Times New Roman" w:hAnsi="Times New Roman" w:cs="Times New Roman"/>
                <w:sz w:val="20"/>
                <w:szCs w:val="20"/>
              </w:rPr>
            </w:pPr>
            <w:r>
              <w:rPr>
                <w:rFonts w:ascii="Times New Roman" w:hAnsi="Times New Roman" w:cs="Times New Roman"/>
                <w:sz w:val="20"/>
                <w:szCs w:val="20"/>
                <w:lang w:val="ro-RO"/>
              </w:rPr>
              <w:t xml:space="preserve">d) </w:t>
            </w:r>
            <w:r w:rsidR="00E31D4C" w:rsidRPr="006E417E">
              <w:rPr>
                <w:rFonts w:ascii="Times New Roman" w:hAnsi="Times New Roman" w:cs="Times New Roman"/>
                <w:sz w:val="20"/>
                <w:szCs w:val="20"/>
                <w:lang w:val="ro-RO"/>
              </w:rPr>
              <w:t xml:space="preserve">planul privind construcțiile subterane ce face parte din documentația tehnică pentru autorizarea executării lucrărilor de construcții, întocmit conform prevederilor legale în vigoare, în </w:t>
            </w:r>
            <w:r w:rsidR="00E31D4C" w:rsidRPr="006E417E">
              <w:rPr>
                <w:rFonts w:ascii="Times New Roman" w:hAnsi="Times New Roman" w:cs="Times New Roman"/>
                <w:sz w:val="20"/>
                <w:szCs w:val="20"/>
                <w:lang w:val="ro-RO"/>
              </w:rPr>
              <w:lastRenderedPageBreak/>
              <w:t>copie, în două exemplare;</w:t>
            </w:r>
          </w:p>
          <w:p w:rsidR="00E31D4C" w:rsidRPr="006E417E" w:rsidRDefault="00E31D4C" w:rsidP="00E31D4C">
            <w:pPr>
              <w:widowControl w:val="0"/>
              <w:jc w:val="both"/>
              <w:rPr>
                <w:rFonts w:ascii="Times New Roman" w:hAnsi="Times New Roman" w:cs="Times New Roman"/>
                <w:bCs/>
                <w:sz w:val="20"/>
                <w:szCs w:val="20"/>
                <w:lang w:val="ro-RO"/>
              </w:rPr>
            </w:pPr>
          </w:p>
        </w:tc>
        <w:tc>
          <w:tcPr>
            <w:tcW w:w="2977" w:type="dxa"/>
          </w:tcPr>
          <w:p w:rsidR="00E31D4C" w:rsidRPr="006E417E" w:rsidRDefault="00E31D4C" w:rsidP="00E31D4C">
            <w:pPr>
              <w:jc w:val="both"/>
              <w:rPr>
                <w:rFonts w:ascii="Times New Roman" w:hAnsi="Times New Roman" w:cs="Times New Roman"/>
                <w:b/>
                <w:bCs/>
                <w:sz w:val="20"/>
                <w:szCs w:val="20"/>
                <w:lang w:val="ro-RO"/>
              </w:rPr>
            </w:pPr>
          </w:p>
          <w:p w:rsidR="00E31D4C" w:rsidRPr="006E417E" w:rsidRDefault="00E31D4C" w:rsidP="00E31D4C">
            <w:pPr>
              <w:jc w:val="both"/>
              <w:rPr>
                <w:rFonts w:ascii="Times New Roman" w:hAnsi="Times New Roman" w:cs="Times New Roman"/>
                <w:b/>
                <w:sz w:val="20"/>
                <w:szCs w:val="20"/>
                <w:u w:val="single"/>
                <w:lang w:val="ro-RO"/>
              </w:rPr>
            </w:pPr>
            <w:r w:rsidRPr="006E417E">
              <w:rPr>
                <w:rFonts w:ascii="Times New Roman" w:hAnsi="Times New Roman" w:cs="Times New Roman"/>
                <w:b/>
                <w:bCs/>
                <w:sz w:val="20"/>
                <w:szCs w:val="20"/>
                <w:lang w:val="ro-RO"/>
              </w:rPr>
              <w:t>E-Distribuție</w:t>
            </w:r>
            <w:r w:rsidRPr="006E417E">
              <w:rPr>
                <w:rFonts w:ascii="Times New Roman" w:hAnsi="Times New Roman" w:cs="Times New Roman"/>
                <w:b/>
                <w:sz w:val="20"/>
                <w:szCs w:val="20"/>
                <w:lang w:val="ro-RO"/>
              </w:rPr>
              <w:t>:</w:t>
            </w:r>
          </w:p>
          <w:p w:rsidR="00C761B4" w:rsidRDefault="00C761B4" w:rsidP="00E31D4C">
            <w:pPr>
              <w:jc w:val="both"/>
              <w:rPr>
                <w:rFonts w:ascii="Verdana" w:hAnsi="Verdana"/>
                <w:color w:val="000000"/>
                <w:sz w:val="20"/>
                <w:szCs w:val="20"/>
                <w:shd w:val="clear" w:color="auto" w:fill="FFFFFF"/>
              </w:rPr>
            </w:pPr>
          </w:p>
          <w:p w:rsidR="00E31D4C" w:rsidRPr="006E417E" w:rsidRDefault="00E31D4C" w:rsidP="00E31D4C">
            <w:pPr>
              <w:jc w:val="both"/>
              <w:rPr>
                <w:rFonts w:ascii="Times New Roman" w:hAnsi="Times New Roman" w:cs="Times New Roman"/>
                <w:color w:val="000000"/>
                <w:sz w:val="20"/>
                <w:szCs w:val="20"/>
                <w:shd w:val="clear" w:color="auto" w:fill="FFFFFF"/>
              </w:rPr>
            </w:pPr>
            <w:r w:rsidRPr="006E417E">
              <w:rPr>
                <w:rFonts w:ascii="Verdana" w:hAnsi="Verdana"/>
                <w:color w:val="000000"/>
                <w:sz w:val="20"/>
                <w:szCs w:val="20"/>
                <w:shd w:val="clear" w:color="auto" w:fill="FFFFFF"/>
              </w:rPr>
              <w:t>(</w:t>
            </w:r>
            <w:r w:rsidRPr="006E417E">
              <w:rPr>
                <w:rFonts w:ascii="Times New Roman" w:hAnsi="Times New Roman" w:cs="Times New Roman"/>
                <w:color w:val="000000"/>
                <w:sz w:val="20"/>
                <w:szCs w:val="20"/>
                <w:shd w:val="clear" w:color="auto" w:fill="FFFFFF"/>
              </w:rPr>
              <w:t xml:space="preserve">1) Documentaţia anexată cererii de emitere a avizului de amplasament cuprinde: </w:t>
            </w:r>
          </w:p>
          <w:p w:rsidR="00C761B4" w:rsidRDefault="00C761B4" w:rsidP="00E31D4C">
            <w:pPr>
              <w:jc w:val="both"/>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w:t>
            </w:r>
          </w:p>
          <w:p w:rsidR="00E31D4C" w:rsidRPr="00442B3C" w:rsidRDefault="00E31D4C" w:rsidP="00E31D4C">
            <w:pPr>
              <w:jc w:val="both"/>
              <w:rPr>
                <w:rFonts w:ascii="Times New Roman" w:hAnsi="Times New Roman" w:cs="Times New Roman"/>
                <w:color w:val="000000" w:themeColor="text1"/>
                <w:sz w:val="20"/>
                <w:szCs w:val="20"/>
                <w:shd w:val="clear" w:color="auto" w:fill="FFFFFF"/>
              </w:rPr>
            </w:pPr>
            <w:r w:rsidRPr="006E417E">
              <w:rPr>
                <w:rFonts w:ascii="Times New Roman" w:hAnsi="Times New Roman" w:cs="Times New Roman"/>
                <w:color w:val="000000"/>
                <w:sz w:val="20"/>
                <w:szCs w:val="20"/>
                <w:shd w:val="clear" w:color="auto" w:fill="FFFFFF"/>
              </w:rPr>
              <w:t xml:space="preserve">c) planul de situaţie ce face parte din documentaţia tehnică pentru autorizarea executării lucrărilor de construcţii, </w:t>
            </w:r>
            <w:r w:rsidRPr="00442B3C">
              <w:rPr>
                <w:rFonts w:ascii="Times New Roman" w:hAnsi="Times New Roman" w:cs="Times New Roman"/>
                <w:color w:val="000000" w:themeColor="text1"/>
                <w:sz w:val="20"/>
                <w:szCs w:val="20"/>
                <w:shd w:val="clear" w:color="auto" w:fill="FFFFFF"/>
              </w:rPr>
              <w:t xml:space="preserve">întocmit conform prevederilor legale în vigoare </w:t>
            </w:r>
            <w:r w:rsidRPr="00442B3C">
              <w:rPr>
                <w:rFonts w:ascii="Times New Roman" w:hAnsi="Times New Roman" w:cs="Times New Roman"/>
                <w:b/>
                <w:color w:val="000000" w:themeColor="text1"/>
                <w:sz w:val="20"/>
                <w:szCs w:val="20"/>
                <w:shd w:val="clear" w:color="auto" w:fill="FFFFFF"/>
              </w:rPr>
              <w:t>şi vizat ca anexă la certificatul de urbanism de către emitentul acestuia</w:t>
            </w:r>
            <w:r w:rsidRPr="00442B3C">
              <w:rPr>
                <w:rFonts w:ascii="Times New Roman" w:hAnsi="Times New Roman" w:cs="Times New Roman"/>
                <w:color w:val="000000" w:themeColor="text1"/>
                <w:sz w:val="20"/>
                <w:szCs w:val="20"/>
                <w:shd w:val="clear" w:color="auto" w:fill="FFFFFF"/>
              </w:rPr>
              <w:t xml:space="preserve">, în copie, în două exemplare; </w:t>
            </w:r>
          </w:p>
          <w:p w:rsidR="00675728" w:rsidRPr="00442B3C" w:rsidRDefault="00675728" w:rsidP="00E31D4C">
            <w:pPr>
              <w:jc w:val="both"/>
              <w:rPr>
                <w:rFonts w:ascii="Times New Roman" w:hAnsi="Times New Roman" w:cs="Times New Roman"/>
                <w:color w:val="000000" w:themeColor="text1"/>
                <w:sz w:val="20"/>
                <w:szCs w:val="20"/>
                <w:shd w:val="clear" w:color="auto" w:fill="FFFFFF"/>
              </w:rPr>
            </w:pPr>
          </w:p>
          <w:p w:rsidR="00675728" w:rsidRPr="00442B3C" w:rsidRDefault="00675728" w:rsidP="00E31D4C">
            <w:pPr>
              <w:jc w:val="both"/>
              <w:rPr>
                <w:rFonts w:ascii="Times New Roman" w:hAnsi="Times New Roman" w:cs="Times New Roman"/>
                <w:color w:val="000000" w:themeColor="text1"/>
                <w:sz w:val="20"/>
                <w:szCs w:val="20"/>
                <w:shd w:val="clear" w:color="auto" w:fill="FFFFFF"/>
              </w:rPr>
            </w:pPr>
          </w:p>
          <w:p w:rsidR="00675728" w:rsidRPr="00442B3C" w:rsidRDefault="00675728" w:rsidP="00E31D4C">
            <w:pPr>
              <w:jc w:val="both"/>
              <w:rPr>
                <w:rFonts w:ascii="Times New Roman" w:hAnsi="Times New Roman" w:cs="Times New Roman"/>
                <w:color w:val="000000" w:themeColor="text1"/>
                <w:sz w:val="20"/>
                <w:szCs w:val="20"/>
                <w:shd w:val="clear" w:color="auto" w:fill="FFFFFF"/>
              </w:rPr>
            </w:pPr>
          </w:p>
          <w:p w:rsidR="00E31D4C" w:rsidRPr="00442B3C" w:rsidRDefault="00E31D4C" w:rsidP="00E31D4C">
            <w:pPr>
              <w:jc w:val="both"/>
              <w:rPr>
                <w:rFonts w:ascii="Times New Roman" w:hAnsi="Times New Roman" w:cs="Times New Roman"/>
                <w:b/>
                <w:color w:val="000000" w:themeColor="text1"/>
                <w:sz w:val="20"/>
                <w:szCs w:val="20"/>
                <w:u w:val="single"/>
                <w:lang w:val="ro-RO"/>
              </w:rPr>
            </w:pPr>
            <w:r w:rsidRPr="00442B3C">
              <w:rPr>
                <w:rFonts w:ascii="Times New Roman" w:hAnsi="Times New Roman" w:cs="Times New Roman"/>
                <w:color w:val="000000" w:themeColor="text1"/>
                <w:sz w:val="20"/>
                <w:szCs w:val="20"/>
                <w:shd w:val="clear" w:color="auto" w:fill="FFFFFF"/>
              </w:rPr>
              <w:t xml:space="preserve">d) planul privind construcţiile subterane ce face parte din documentaţia tehnică pentru autorizarea executării lucrărilor de construcţii, întocmit conform prevederilor legale în vigoare </w:t>
            </w:r>
            <w:r w:rsidRPr="00442B3C">
              <w:rPr>
                <w:rFonts w:ascii="Times New Roman" w:hAnsi="Times New Roman" w:cs="Times New Roman"/>
                <w:b/>
                <w:color w:val="000000" w:themeColor="text1"/>
                <w:sz w:val="20"/>
                <w:szCs w:val="20"/>
                <w:shd w:val="clear" w:color="auto" w:fill="FFFFFF"/>
              </w:rPr>
              <w:t xml:space="preserve">şi </w:t>
            </w:r>
            <w:r w:rsidRPr="00442B3C">
              <w:rPr>
                <w:rFonts w:ascii="Times New Roman" w:hAnsi="Times New Roman" w:cs="Times New Roman"/>
                <w:b/>
                <w:color w:val="000000" w:themeColor="text1"/>
                <w:sz w:val="20"/>
                <w:szCs w:val="20"/>
                <w:shd w:val="clear" w:color="auto" w:fill="FFFFFF"/>
              </w:rPr>
              <w:lastRenderedPageBreak/>
              <w:t>vizat ca anexă la certificatul de urbanism de către emitentul acestuia</w:t>
            </w:r>
            <w:r w:rsidRPr="00442B3C">
              <w:rPr>
                <w:rFonts w:ascii="Times New Roman" w:hAnsi="Times New Roman" w:cs="Times New Roman"/>
                <w:color w:val="000000" w:themeColor="text1"/>
                <w:sz w:val="20"/>
                <w:szCs w:val="20"/>
                <w:shd w:val="clear" w:color="auto" w:fill="FFFFFF"/>
              </w:rPr>
              <w:t xml:space="preserve">, în copie, în două exemplare; </w:t>
            </w:r>
            <w:r w:rsidRPr="00442B3C">
              <w:rPr>
                <w:rFonts w:ascii="Verdana" w:hAnsi="Verdana"/>
                <w:color w:val="000000" w:themeColor="text1"/>
                <w:sz w:val="20"/>
                <w:szCs w:val="20"/>
              </w:rPr>
              <w:br/>
            </w:r>
          </w:p>
          <w:p w:rsidR="00E31D4C" w:rsidRPr="00370884" w:rsidRDefault="00E31D4C" w:rsidP="00E31D4C">
            <w:pPr>
              <w:jc w:val="both"/>
              <w:rPr>
                <w:rFonts w:ascii="Times New Roman" w:eastAsia="Calibri" w:hAnsi="Times New Roman" w:cs="Times New Roman"/>
                <w:b/>
                <w:sz w:val="20"/>
                <w:szCs w:val="20"/>
              </w:rPr>
            </w:pPr>
            <w:r w:rsidRPr="00370884">
              <w:rPr>
                <w:rFonts w:ascii="Times New Roman" w:eastAsia="Calibri" w:hAnsi="Times New Roman" w:cs="Times New Roman"/>
                <w:b/>
                <w:sz w:val="20"/>
                <w:szCs w:val="20"/>
              </w:rPr>
              <w:t>Comentarii:</w:t>
            </w:r>
          </w:p>
          <w:p w:rsidR="00E31D4C" w:rsidRPr="006E417E" w:rsidRDefault="00E31D4C" w:rsidP="00675728">
            <w:pPr>
              <w:jc w:val="both"/>
              <w:rPr>
                <w:rFonts w:ascii="Times New Roman" w:hAnsi="Times New Roman" w:cs="Times New Roman"/>
                <w:sz w:val="20"/>
                <w:szCs w:val="20"/>
                <w:lang w:val="ro-RO"/>
              </w:rPr>
            </w:pPr>
            <w:r w:rsidRPr="006E417E">
              <w:rPr>
                <w:rFonts w:ascii="Times New Roman" w:hAnsi="Times New Roman" w:cs="Times New Roman"/>
                <w:sz w:val="20"/>
                <w:szCs w:val="20"/>
              </w:rPr>
              <w:t>Propunem men</w:t>
            </w:r>
            <w:r w:rsidRPr="006E417E">
              <w:rPr>
                <w:rFonts w:ascii="Times New Roman" w:hAnsi="Times New Roman" w:cs="Times New Roman"/>
                <w:sz w:val="20"/>
                <w:szCs w:val="20"/>
                <w:lang w:val="ro-RO"/>
              </w:rPr>
              <w:t>ținerea prevederilor așa cum sunt acestea în prezent formulate în ordinul 25/2016.</w:t>
            </w:r>
          </w:p>
          <w:p w:rsidR="00E31D4C" w:rsidRPr="006E417E" w:rsidRDefault="00E31D4C" w:rsidP="00675728">
            <w:pPr>
              <w:jc w:val="both"/>
              <w:rPr>
                <w:rFonts w:ascii="Times New Roman" w:hAnsi="Times New Roman" w:cs="Times New Roman"/>
                <w:sz w:val="20"/>
                <w:szCs w:val="20"/>
              </w:rPr>
            </w:pPr>
            <w:r w:rsidRPr="006E417E">
              <w:rPr>
                <w:rFonts w:ascii="Times New Roman" w:hAnsi="Times New Roman" w:cs="Times New Roman"/>
                <w:sz w:val="20"/>
                <w:szCs w:val="20"/>
                <w:lang w:val="ro-RO"/>
              </w:rPr>
              <w:t>Motivul este similar celui menționat mai sus și anume</w:t>
            </w:r>
            <w:r w:rsidRPr="006E417E">
              <w:rPr>
                <w:rFonts w:ascii="Times New Roman" w:hAnsi="Times New Roman" w:cs="Times New Roman"/>
                <w:sz w:val="20"/>
                <w:szCs w:val="20"/>
              </w:rPr>
              <w:t>: această modificare va crea contextul pentru mari probleme ale operatorilor de distribuție in sensul că va fi eliminat un mecanism de control împotriva nerespectării de către diferiți investitori/utilizatori a distanțelor de vecinătate si protecție față de liniile rețelelor de distribuție (mai ales in cazul LEA 110 kV).</w:t>
            </w:r>
          </w:p>
          <w:p w:rsidR="00E31D4C" w:rsidRPr="006E417E" w:rsidRDefault="00E31D4C" w:rsidP="00675728">
            <w:pPr>
              <w:jc w:val="both"/>
              <w:rPr>
                <w:rFonts w:ascii="Times New Roman" w:hAnsi="Times New Roman" w:cs="Times New Roman"/>
                <w:sz w:val="20"/>
                <w:szCs w:val="20"/>
              </w:rPr>
            </w:pPr>
            <w:r w:rsidRPr="006E417E">
              <w:rPr>
                <w:rFonts w:ascii="Times New Roman" w:hAnsi="Times New Roman" w:cs="Times New Roman"/>
                <w:sz w:val="20"/>
                <w:szCs w:val="20"/>
              </w:rPr>
              <w:t xml:space="preserve">Există deja numeroase cazuri în care nu s-au respectat amplasamentele construcțiilor, creând astfel probleme majore de coexistență a instalațiilor electroenergetice cu alte construcții. </w:t>
            </w:r>
          </w:p>
          <w:p w:rsidR="00E31D4C" w:rsidRPr="006E417E" w:rsidRDefault="00E31D4C" w:rsidP="00442B3C">
            <w:pPr>
              <w:jc w:val="both"/>
              <w:rPr>
                <w:rFonts w:ascii="Times New Roman" w:hAnsi="Times New Roman" w:cs="Times New Roman"/>
                <w:sz w:val="20"/>
                <w:szCs w:val="20"/>
              </w:rPr>
            </w:pPr>
            <w:r w:rsidRPr="006E417E">
              <w:rPr>
                <w:rFonts w:ascii="Times New Roman" w:hAnsi="Times New Roman" w:cs="Times New Roman"/>
                <w:sz w:val="20"/>
                <w:szCs w:val="20"/>
              </w:rPr>
              <w:t>Atragem respectuos atenția asupra posibilității generării unor situații periculoase, atât din punct de vedere al securității și sănătății muncii, cât și din punct de vedere tehnic și juridic.</w:t>
            </w:r>
          </w:p>
          <w:p w:rsidR="00E31D4C" w:rsidRPr="006E417E" w:rsidRDefault="00E31D4C" w:rsidP="00E31D4C">
            <w:pPr>
              <w:spacing w:line="260" w:lineRule="exact"/>
              <w:jc w:val="both"/>
              <w:rPr>
                <w:rFonts w:ascii="Times New Roman" w:hAnsi="Times New Roman" w:cs="Times New Roman"/>
                <w:sz w:val="20"/>
                <w:szCs w:val="20"/>
              </w:rPr>
            </w:pPr>
          </w:p>
          <w:p w:rsidR="00E31D4C" w:rsidRPr="006E417E" w:rsidRDefault="00E31D4C" w:rsidP="00E31D4C">
            <w:pPr>
              <w:spacing w:line="260" w:lineRule="exact"/>
              <w:jc w:val="both"/>
              <w:rPr>
                <w:rFonts w:ascii="Times New Roman" w:hAnsi="Times New Roman" w:cs="Times New Roman"/>
                <w:b/>
                <w:sz w:val="20"/>
                <w:szCs w:val="20"/>
              </w:rPr>
            </w:pPr>
            <w:r w:rsidRPr="006E417E">
              <w:rPr>
                <w:rFonts w:ascii="Times New Roman" w:hAnsi="Times New Roman" w:cs="Times New Roman"/>
                <w:b/>
                <w:sz w:val="20"/>
                <w:szCs w:val="20"/>
              </w:rPr>
              <w:t>SDEE Transilvania Sud</w:t>
            </w:r>
          </w:p>
          <w:p w:rsidR="00E31D4C" w:rsidRPr="006E417E" w:rsidRDefault="00E31D4C" w:rsidP="00E31D4C">
            <w:pPr>
              <w:rPr>
                <w:rFonts w:ascii="Times New Roman" w:hAnsi="Times New Roman" w:cs="Times New Roman"/>
                <w:sz w:val="20"/>
                <w:szCs w:val="20"/>
              </w:rPr>
            </w:pPr>
            <w:r w:rsidRPr="006E417E">
              <w:rPr>
                <w:rFonts w:ascii="Times New Roman" w:hAnsi="Times New Roman" w:cs="Times New Roman"/>
                <w:sz w:val="20"/>
                <w:szCs w:val="20"/>
              </w:rPr>
              <w:t xml:space="preserve">Art. 14. -   (1) Documentaţia anexată cererii de emitere a avizului de amplasament cuprinde:  </w:t>
            </w:r>
          </w:p>
          <w:p w:rsidR="00E31D4C" w:rsidRPr="006E417E" w:rsidRDefault="00E31D4C" w:rsidP="00E31D4C">
            <w:pPr>
              <w:rPr>
                <w:rFonts w:ascii="Times New Roman" w:hAnsi="Times New Roman" w:cs="Times New Roman"/>
                <w:sz w:val="20"/>
                <w:szCs w:val="20"/>
              </w:rPr>
            </w:pPr>
            <w:r w:rsidRPr="006E417E">
              <w:rPr>
                <w:rFonts w:ascii="Times New Roman" w:hAnsi="Times New Roman" w:cs="Times New Roman"/>
                <w:sz w:val="20"/>
                <w:szCs w:val="20"/>
              </w:rPr>
              <w:lastRenderedPageBreak/>
              <w:t xml:space="preserve">c) planul de situație ce face parte din documentația tehnică pentru autorizarea executării lucrărilor de construcții, întocmit conform prevederilor legale în vigoare </w:t>
            </w:r>
            <w:r w:rsidRPr="006E417E">
              <w:rPr>
                <w:rFonts w:ascii="Times New Roman" w:hAnsi="Times New Roman" w:cs="Times New Roman"/>
                <w:strike/>
                <w:sz w:val="20"/>
                <w:szCs w:val="20"/>
              </w:rPr>
              <w:t>şi vizat ca anexă la certificatul de urbanism de către emitentul acestuia</w:t>
            </w:r>
            <w:r w:rsidRPr="006E417E">
              <w:rPr>
                <w:rFonts w:ascii="Times New Roman" w:hAnsi="Times New Roman" w:cs="Times New Roman"/>
                <w:sz w:val="20"/>
                <w:szCs w:val="20"/>
              </w:rPr>
              <w:t>, în copie, în două exemplare;</w:t>
            </w:r>
          </w:p>
          <w:p w:rsidR="00E31D4C" w:rsidRPr="006E417E" w:rsidRDefault="00E31D4C" w:rsidP="00E31D4C">
            <w:pPr>
              <w:spacing w:line="260" w:lineRule="exact"/>
              <w:jc w:val="both"/>
              <w:rPr>
                <w:rFonts w:ascii="Times New Roman" w:hAnsi="Times New Roman" w:cs="Times New Roman"/>
                <w:sz w:val="20"/>
                <w:szCs w:val="20"/>
              </w:rPr>
            </w:pPr>
            <w:r w:rsidRPr="006E417E">
              <w:rPr>
                <w:rFonts w:ascii="Times New Roman" w:hAnsi="Times New Roman" w:cs="Times New Roman"/>
                <w:sz w:val="20"/>
                <w:szCs w:val="20"/>
              </w:rPr>
              <w:t xml:space="preserve">d) planul privind construcțiile subterane ce face parte din documentația tehnică pentru autorizarea executării lucrărilor de construcții, întocmit conform prevederilor legale în vigoare </w:t>
            </w:r>
            <w:r w:rsidRPr="006E417E">
              <w:rPr>
                <w:rFonts w:ascii="Times New Roman" w:hAnsi="Times New Roman" w:cs="Times New Roman"/>
                <w:strike/>
                <w:sz w:val="20"/>
                <w:szCs w:val="20"/>
              </w:rPr>
              <w:t>şi vizat ca anexă la certificatul de urbanism de către emitentul acestuia,</w:t>
            </w:r>
            <w:r w:rsidRPr="006E417E">
              <w:rPr>
                <w:rFonts w:ascii="Times New Roman" w:hAnsi="Times New Roman" w:cs="Times New Roman"/>
                <w:sz w:val="20"/>
                <w:szCs w:val="20"/>
              </w:rPr>
              <w:t xml:space="preserve"> în copie, în două exemplare;</w:t>
            </w:r>
          </w:p>
          <w:p w:rsidR="00E31D4C" w:rsidRPr="006E417E" w:rsidRDefault="00E31D4C" w:rsidP="00E31D4C">
            <w:pPr>
              <w:spacing w:line="260" w:lineRule="exact"/>
              <w:jc w:val="both"/>
              <w:rPr>
                <w:rFonts w:ascii="Times New Roman" w:hAnsi="Times New Roman" w:cs="Times New Roman"/>
                <w:sz w:val="20"/>
                <w:szCs w:val="20"/>
              </w:rPr>
            </w:pPr>
          </w:p>
          <w:p w:rsidR="00E31D4C" w:rsidRPr="00D973DA" w:rsidRDefault="00E31D4C" w:rsidP="00E31D4C">
            <w:pPr>
              <w:spacing w:line="260" w:lineRule="exact"/>
              <w:jc w:val="both"/>
              <w:rPr>
                <w:rFonts w:ascii="Times New Roman" w:hAnsi="Times New Roman" w:cs="Times New Roman"/>
                <w:b/>
                <w:sz w:val="20"/>
                <w:szCs w:val="20"/>
              </w:rPr>
            </w:pPr>
            <w:r w:rsidRPr="006E417E">
              <w:rPr>
                <w:rFonts w:ascii="Times New Roman" w:hAnsi="Times New Roman" w:cs="Times New Roman"/>
                <w:b/>
                <w:sz w:val="20"/>
                <w:szCs w:val="20"/>
              </w:rPr>
              <w:t>Comentarii:</w:t>
            </w:r>
          </w:p>
          <w:p w:rsidR="00E31D4C" w:rsidRPr="001C6E72" w:rsidRDefault="00E31D4C" w:rsidP="001C6E72">
            <w:pPr>
              <w:jc w:val="both"/>
              <w:rPr>
                <w:rFonts w:ascii="Times New Roman" w:hAnsi="Times New Roman" w:cs="Times New Roman"/>
                <w:sz w:val="20"/>
                <w:szCs w:val="20"/>
              </w:rPr>
            </w:pPr>
            <w:r w:rsidRPr="006E417E">
              <w:rPr>
                <w:rFonts w:ascii="Times New Roman" w:hAnsi="Times New Roman" w:cs="Times New Roman"/>
                <w:sz w:val="20"/>
                <w:szCs w:val="20"/>
              </w:rPr>
              <w:t>Operatorul de Rețea (OR) nu mai are garanția faptului ca planurile de situație prezentate sunt conforme, ele nemaifiind verificate (vizate) de emitentul CU.</w:t>
            </w:r>
          </w:p>
        </w:tc>
        <w:tc>
          <w:tcPr>
            <w:tcW w:w="2827" w:type="dxa"/>
          </w:tcPr>
          <w:p w:rsidR="00E31D4C" w:rsidRPr="006E417E" w:rsidRDefault="00E31D4C" w:rsidP="00675728">
            <w:pPr>
              <w:widowControl w:val="0"/>
              <w:jc w:val="both"/>
              <w:rPr>
                <w:rFonts w:ascii="Times New Roman" w:hAnsi="Times New Roman" w:cs="Times New Roman"/>
                <w:sz w:val="20"/>
                <w:szCs w:val="20"/>
                <w:lang w:val="ro-RO"/>
              </w:rPr>
            </w:pPr>
          </w:p>
          <w:p w:rsidR="00E31D4C" w:rsidRDefault="00675728" w:rsidP="00675728">
            <w:pPr>
              <w:jc w:val="both"/>
              <w:rPr>
                <w:rFonts w:ascii="Times New Roman" w:hAnsi="Times New Roman" w:cs="Times New Roman"/>
                <w:b/>
                <w:sz w:val="20"/>
                <w:szCs w:val="20"/>
                <w:lang w:val="ro-RO"/>
              </w:rPr>
            </w:pPr>
            <w:r>
              <w:rPr>
                <w:rFonts w:ascii="Times New Roman" w:hAnsi="Times New Roman" w:cs="Times New Roman"/>
                <w:b/>
                <w:sz w:val="20"/>
                <w:szCs w:val="20"/>
                <w:lang w:val="ro-RO"/>
              </w:rPr>
              <w:t>Nu se acceptă</w:t>
            </w:r>
          </w:p>
          <w:p w:rsidR="004B1042" w:rsidRDefault="004B1042" w:rsidP="00675728">
            <w:pPr>
              <w:jc w:val="both"/>
              <w:rPr>
                <w:rFonts w:ascii="Times New Roman" w:hAnsi="Times New Roman" w:cs="Times New Roman"/>
                <w:b/>
                <w:sz w:val="20"/>
                <w:szCs w:val="20"/>
                <w:lang w:val="ro-RO"/>
              </w:rPr>
            </w:pPr>
          </w:p>
          <w:p w:rsidR="004B1042" w:rsidRDefault="004B1042" w:rsidP="00675728">
            <w:pPr>
              <w:jc w:val="both"/>
              <w:rPr>
                <w:rFonts w:ascii="Times New Roman" w:hAnsi="Times New Roman" w:cs="Times New Roman"/>
                <w:sz w:val="20"/>
                <w:szCs w:val="20"/>
                <w:lang w:val="ro-RO"/>
              </w:rPr>
            </w:pPr>
            <w:r>
              <w:rPr>
                <w:rFonts w:ascii="Times New Roman" w:hAnsi="Times New Roman" w:cs="Times New Roman"/>
                <w:sz w:val="20"/>
                <w:szCs w:val="20"/>
                <w:lang w:val="ro-RO"/>
              </w:rPr>
              <w:t>Se elimină prevederea</w:t>
            </w:r>
            <w:r w:rsidRPr="004B1042">
              <w:rPr>
                <w:rFonts w:ascii="Times New Roman" w:hAnsi="Times New Roman" w:cs="Times New Roman"/>
                <w:sz w:val="20"/>
                <w:szCs w:val="20"/>
                <w:lang w:val="ro-RO"/>
              </w:rPr>
              <w:t xml:space="preserve"> "vizat ca anexă la certificatul de urbanism de către emitentul acestuia", cu menținerea dispoziției "întocmit conform prevederilor legale în vigoare" referitoare la planul de situație și planul privind construcțiile subterane, ce fac parte din documentația tehnică pentru autorizarea executării lucrărilor de construcții.</w:t>
            </w:r>
          </w:p>
          <w:p w:rsidR="004B1042" w:rsidRPr="004B1042" w:rsidRDefault="004B1042" w:rsidP="00675728">
            <w:pPr>
              <w:jc w:val="both"/>
              <w:rPr>
                <w:rFonts w:ascii="Times New Roman" w:hAnsi="Times New Roman" w:cs="Times New Roman"/>
                <w:sz w:val="20"/>
                <w:szCs w:val="20"/>
                <w:lang w:val="ro-RO"/>
              </w:rPr>
            </w:pPr>
          </w:p>
          <w:p w:rsidR="00E31D4C" w:rsidRPr="006E417E" w:rsidRDefault="00E31D4C" w:rsidP="00675728">
            <w:pPr>
              <w:widowControl w:val="0"/>
              <w:jc w:val="both"/>
              <w:rPr>
                <w:rFonts w:ascii="Times New Roman" w:hAnsi="Times New Roman" w:cs="Times New Roman"/>
                <w:sz w:val="20"/>
                <w:szCs w:val="20"/>
                <w:lang w:val="ro-RO"/>
              </w:rPr>
            </w:pPr>
          </w:p>
          <w:p w:rsidR="00E31D4C" w:rsidRPr="006E417E" w:rsidRDefault="00E31D4C" w:rsidP="00675728">
            <w:pPr>
              <w:widowControl w:val="0"/>
              <w:jc w:val="both"/>
              <w:rPr>
                <w:rFonts w:ascii="Times New Roman" w:hAnsi="Times New Roman" w:cs="Times New Roman"/>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1C6E72" w:rsidRDefault="001C6E72" w:rsidP="00675728">
            <w:pPr>
              <w:jc w:val="both"/>
              <w:rPr>
                <w:rFonts w:ascii="Times New Roman" w:hAnsi="Times New Roman" w:cs="Times New Roman"/>
                <w:b/>
                <w:sz w:val="20"/>
                <w:szCs w:val="20"/>
                <w:lang w:val="ro-RO"/>
              </w:rPr>
            </w:pPr>
          </w:p>
          <w:p w:rsidR="001C6E72" w:rsidRDefault="001C6E72" w:rsidP="00675728">
            <w:pPr>
              <w:jc w:val="both"/>
              <w:rPr>
                <w:rFonts w:ascii="Times New Roman" w:hAnsi="Times New Roman" w:cs="Times New Roman"/>
                <w:b/>
                <w:sz w:val="20"/>
                <w:szCs w:val="20"/>
                <w:lang w:val="ro-RO"/>
              </w:rPr>
            </w:pPr>
          </w:p>
          <w:p w:rsidR="001C6E72" w:rsidRDefault="001C6E72" w:rsidP="00675728">
            <w:pPr>
              <w:jc w:val="both"/>
              <w:rPr>
                <w:rFonts w:ascii="Times New Roman" w:hAnsi="Times New Roman" w:cs="Times New Roman"/>
                <w:b/>
                <w:sz w:val="20"/>
                <w:szCs w:val="20"/>
                <w:lang w:val="ro-RO"/>
              </w:rPr>
            </w:pPr>
          </w:p>
          <w:p w:rsidR="001C6E72" w:rsidRDefault="001C6E72" w:rsidP="00675728">
            <w:pPr>
              <w:jc w:val="both"/>
              <w:rPr>
                <w:rFonts w:ascii="Times New Roman" w:hAnsi="Times New Roman" w:cs="Times New Roman"/>
                <w:b/>
                <w:sz w:val="20"/>
                <w:szCs w:val="20"/>
                <w:lang w:val="ro-RO"/>
              </w:rPr>
            </w:pPr>
          </w:p>
          <w:p w:rsidR="001C6E72" w:rsidRDefault="001C6E72" w:rsidP="00675728">
            <w:pPr>
              <w:jc w:val="both"/>
              <w:rPr>
                <w:rFonts w:ascii="Times New Roman" w:hAnsi="Times New Roman" w:cs="Times New Roman"/>
                <w:b/>
                <w:sz w:val="20"/>
                <w:szCs w:val="20"/>
                <w:lang w:val="ro-RO"/>
              </w:rPr>
            </w:pPr>
          </w:p>
          <w:p w:rsidR="001C6E72" w:rsidRDefault="001C6E72" w:rsidP="00675728">
            <w:pPr>
              <w:jc w:val="both"/>
              <w:rPr>
                <w:rFonts w:ascii="Times New Roman" w:hAnsi="Times New Roman" w:cs="Times New Roman"/>
                <w:b/>
                <w:sz w:val="20"/>
                <w:szCs w:val="20"/>
                <w:lang w:val="ro-RO"/>
              </w:rPr>
            </w:pPr>
          </w:p>
          <w:p w:rsidR="001C6E72" w:rsidRDefault="001C6E72" w:rsidP="00675728">
            <w:pPr>
              <w:jc w:val="both"/>
              <w:rPr>
                <w:rFonts w:ascii="Times New Roman" w:hAnsi="Times New Roman" w:cs="Times New Roman"/>
                <w:b/>
                <w:sz w:val="20"/>
                <w:szCs w:val="20"/>
                <w:lang w:val="ro-RO"/>
              </w:rPr>
            </w:pPr>
          </w:p>
          <w:p w:rsidR="001C6E72" w:rsidRDefault="001C6E72" w:rsidP="00675728">
            <w:pPr>
              <w:jc w:val="both"/>
              <w:rPr>
                <w:rFonts w:ascii="Times New Roman" w:hAnsi="Times New Roman" w:cs="Times New Roman"/>
                <w:b/>
                <w:sz w:val="20"/>
                <w:szCs w:val="20"/>
                <w:lang w:val="ro-RO"/>
              </w:rPr>
            </w:pPr>
          </w:p>
          <w:p w:rsidR="001C6E72" w:rsidRDefault="001C6E72" w:rsidP="00675728">
            <w:pPr>
              <w:jc w:val="both"/>
              <w:rPr>
                <w:rFonts w:ascii="Times New Roman" w:hAnsi="Times New Roman" w:cs="Times New Roman"/>
                <w:b/>
                <w:sz w:val="20"/>
                <w:szCs w:val="20"/>
                <w:lang w:val="ro-RO"/>
              </w:rPr>
            </w:pPr>
          </w:p>
          <w:p w:rsidR="001C6E72" w:rsidRDefault="001C6E72" w:rsidP="00675728">
            <w:pPr>
              <w:jc w:val="both"/>
              <w:rPr>
                <w:rFonts w:ascii="Times New Roman" w:hAnsi="Times New Roman" w:cs="Times New Roman"/>
                <w:b/>
                <w:sz w:val="20"/>
                <w:szCs w:val="20"/>
                <w:lang w:val="ro-RO"/>
              </w:rPr>
            </w:pPr>
          </w:p>
          <w:p w:rsidR="001C6E72" w:rsidRDefault="001C6E72" w:rsidP="00675728">
            <w:pPr>
              <w:jc w:val="both"/>
              <w:rPr>
                <w:rFonts w:ascii="Times New Roman" w:hAnsi="Times New Roman" w:cs="Times New Roman"/>
                <w:b/>
                <w:sz w:val="20"/>
                <w:szCs w:val="20"/>
                <w:lang w:val="ro-RO"/>
              </w:rPr>
            </w:pPr>
          </w:p>
          <w:p w:rsidR="001C6E72" w:rsidRDefault="001C6E72" w:rsidP="00675728">
            <w:pPr>
              <w:jc w:val="both"/>
              <w:rPr>
                <w:rFonts w:ascii="Times New Roman" w:hAnsi="Times New Roman" w:cs="Times New Roman"/>
                <w:b/>
                <w:sz w:val="20"/>
                <w:szCs w:val="20"/>
                <w:lang w:val="ro-RO"/>
              </w:rPr>
            </w:pPr>
          </w:p>
          <w:p w:rsidR="001C6E72" w:rsidRDefault="001C6E72" w:rsidP="00675728">
            <w:pPr>
              <w:jc w:val="both"/>
              <w:rPr>
                <w:rFonts w:ascii="Times New Roman" w:hAnsi="Times New Roman" w:cs="Times New Roman"/>
                <w:b/>
                <w:sz w:val="20"/>
                <w:szCs w:val="20"/>
                <w:lang w:val="ro-RO"/>
              </w:rPr>
            </w:pPr>
          </w:p>
          <w:p w:rsidR="001C6E72" w:rsidRDefault="001C6E72" w:rsidP="00675728">
            <w:pPr>
              <w:jc w:val="both"/>
              <w:rPr>
                <w:rFonts w:ascii="Times New Roman" w:hAnsi="Times New Roman" w:cs="Times New Roman"/>
                <w:b/>
                <w:sz w:val="20"/>
                <w:szCs w:val="20"/>
                <w:lang w:val="ro-RO"/>
              </w:rPr>
            </w:pPr>
          </w:p>
          <w:p w:rsidR="001C6E72" w:rsidRDefault="001C6E72" w:rsidP="00675728">
            <w:pPr>
              <w:jc w:val="both"/>
              <w:rPr>
                <w:rFonts w:ascii="Times New Roman" w:hAnsi="Times New Roman" w:cs="Times New Roman"/>
                <w:b/>
                <w:sz w:val="20"/>
                <w:szCs w:val="20"/>
                <w:lang w:val="ro-RO"/>
              </w:rPr>
            </w:pPr>
          </w:p>
          <w:p w:rsidR="001C6E72" w:rsidRDefault="001C6E72" w:rsidP="00675728">
            <w:pPr>
              <w:jc w:val="both"/>
              <w:rPr>
                <w:rFonts w:ascii="Times New Roman" w:hAnsi="Times New Roman" w:cs="Times New Roman"/>
                <w:b/>
                <w:sz w:val="20"/>
                <w:szCs w:val="20"/>
                <w:lang w:val="ro-RO"/>
              </w:rPr>
            </w:pPr>
          </w:p>
          <w:p w:rsidR="001C6E72" w:rsidRDefault="001C6E72" w:rsidP="00675728">
            <w:pPr>
              <w:jc w:val="both"/>
              <w:rPr>
                <w:rFonts w:ascii="Times New Roman" w:hAnsi="Times New Roman" w:cs="Times New Roman"/>
                <w:b/>
                <w:sz w:val="20"/>
                <w:szCs w:val="20"/>
                <w:lang w:val="ro-RO"/>
              </w:rPr>
            </w:pPr>
          </w:p>
          <w:p w:rsidR="00890A4C" w:rsidRDefault="00890A4C" w:rsidP="00675728">
            <w:pPr>
              <w:jc w:val="both"/>
              <w:rPr>
                <w:rFonts w:ascii="Times New Roman" w:hAnsi="Times New Roman" w:cs="Times New Roman"/>
                <w:b/>
                <w:sz w:val="20"/>
                <w:szCs w:val="20"/>
                <w:lang w:val="ro-RO"/>
              </w:rPr>
            </w:pPr>
          </w:p>
          <w:p w:rsidR="00E31D4C" w:rsidRPr="006E417E" w:rsidRDefault="00890A4C" w:rsidP="00675728">
            <w:pPr>
              <w:jc w:val="both"/>
              <w:rPr>
                <w:rFonts w:ascii="Times New Roman" w:hAnsi="Times New Roman" w:cs="Times New Roman"/>
                <w:b/>
                <w:sz w:val="20"/>
                <w:szCs w:val="20"/>
                <w:lang w:val="ro-RO"/>
              </w:rPr>
            </w:pPr>
            <w:r>
              <w:rPr>
                <w:rFonts w:ascii="Times New Roman" w:hAnsi="Times New Roman" w:cs="Times New Roman"/>
                <w:b/>
                <w:sz w:val="20"/>
                <w:szCs w:val="20"/>
                <w:lang w:val="ro-RO"/>
              </w:rPr>
              <w:t>Nu se acceptă</w:t>
            </w:r>
          </w:p>
          <w:p w:rsidR="00E31D4C" w:rsidRPr="006E417E" w:rsidRDefault="001C6E72" w:rsidP="00675728">
            <w:pPr>
              <w:widowControl w:val="0"/>
              <w:jc w:val="both"/>
              <w:rPr>
                <w:rFonts w:ascii="Times New Roman" w:hAnsi="Times New Roman" w:cs="Times New Roman"/>
                <w:sz w:val="20"/>
                <w:szCs w:val="20"/>
                <w:lang w:val="ro-RO"/>
              </w:rPr>
            </w:pPr>
            <w:r w:rsidRPr="001C6E72">
              <w:rPr>
                <w:rFonts w:ascii="Times New Roman" w:hAnsi="Times New Roman" w:cs="Times New Roman"/>
                <w:sz w:val="20"/>
                <w:szCs w:val="20"/>
                <w:lang w:val="ro-RO"/>
              </w:rPr>
              <w:t xml:space="preserve">Se elimină prevederea "vizat ca anexă la certificatul de urbanism de către emitentul acestuia", cu menținerea dispoziției "întocmit </w:t>
            </w:r>
            <w:r w:rsidRPr="001C6E72">
              <w:rPr>
                <w:rFonts w:ascii="Times New Roman" w:hAnsi="Times New Roman" w:cs="Times New Roman"/>
                <w:sz w:val="20"/>
                <w:szCs w:val="20"/>
                <w:lang w:val="ro-RO"/>
              </w:rPr>
              <w:lastRenderedPageBreak/>
              <w:t>conform prevederilor legale în vigoare" referitoare la planul de situație și planul privind construcțiile subterane, ce fac parte din documentația tehnică pentru autorizarea executării lucrărilor de construcții.</w:t>
            </w:r>
          </w:p>
        </w:tc>
        <w:tc>
          <w:tcPr>
            <w:tcW w:w="3005" w:type="dxa"/>
          </w:tcPr>
          <w:p w:rsidR="00E31D4C" w:rsidRPr="006E417E" w:rsidRDefault="00E31D4C" w:rsidP="00E31D4C">
            <w:pPr>
              <w:contextualSpacing/>
              <w:jc w:val="both"/>
              <w:rPr>
                <w:rFonts w:ascii="Times New Roman" w:hAnsi="Times New Roman" w:cs="Times New Roman"/>
                <w:b/>
                <w:sz w:val="20"/>
                <w:szCs w:val="20"/>
              </w:rPr>
            </w:pPr>
            <w:r w:rsidRPr="006E417E">
              <w:rPr>
                <w:rFonts w:ascii="Times New Roman" w:hAnsi="Times New Roman" w:cs="Times New Roman"/>
                <w:b/>
                <w:sz w:val="20"/>
                <w:szCs w:val="20"/>
              </w:rPr>
              <w:lastRenderedPageBreak/>
              <w:t>La articolul 14, alineatul (1) litera c) va avea următorul cuprins:</w:t>
            </w:r>
          </w:p>
          <w:p w:rsidR="003A59D8" w:rsidRDefault="003A59D8" w:rsidP="00E31D4C">
            <w:pPr>
              <w:pStyle w:val="NormalItalic"/>
              <w:spacing w:line="240" w:lineRule="auto"/>
              <w:rPr>
                <w:b w:val="0"/>
              </w:rPr>
            </w:pPr>
          </w:p>
          <w:p w:rsidR="003A59D8" w:rsidRDefault="003A59D8" w:rsidP="00E31D4C">
            <w:pPr>
              <w:pStyle w:val="NormalItalic"/>
              <w:spacing w:line="240" w:lineRule="auto"/>
              <w:rPr>
                <w:b w:val="0"/>
              </w:rPr>
            </w:pPr>
          </w:p>
          <w:p w:rsidR="003A59D8" w:rsidRDefault="003A59D8" w:rsidP="00E31D4C">
            <w:pPr>
              <w:pStyle w:val="NormalItalic"/>
              <w:spacing w:line="240" w:lineRule="auto"/>
              <w:rPr>
                <w:b w:val="0"/>
              </w:rPr>
            </w:pPr>
          </w:p>
          <w:p w:rsidR="00E31D4C" w:rsidRPr="006E417E" w:rsidRDefault="003A59D8" w:rsidP="00E31D4C">
            <w:pPr>
              <w:pStyle w:val="NormalItalic"/>
              <w:spacing w:line="240" w:lineRule="auto"/>
              <w:rPr>
                <w:b w:val="0"/>
              </w:rPr>
            </w:pPr>
            <w:r>
              <w:rPr>
                <w:b w:val="0"/>
              </w:rPr>
              <w:t xml:space="preserve">c) </w:t>
            </w:r>
            <w:r w:rsidR="00E31D4C" w:rsidRPr="006E417E">
              <w:rPr>
                <w:b w:val="0"/>
              </w:rPr>
              <w:t>planul de situație ce face parte din documentația tehnică pentru autorizarea executării lucrărilor de construcții, întocmit conform prevederilor legale în vigoar</w:t>
            </w:r>
            <w:r>
              <w:rPr>
                <w:b w:val="0"/>
              </w:rPr>
              <w:t>e, în copie, în două exemplare;</w:t>
            </w:r>
          </w:p>
          <w:p w:rsidR="00E31D4C" w:rsidRPr="006E417E" w:rsidRDefault="00E31D4C" w:rsidP="00E31D4C">
            <w:pPr>
              <w:widowControl w:val="0"/>
              <w:jc w:val="both"/>
              <w:rPr>
                <w:rFonts w:ascii="Times New Roman" w:hAnsi="Times New Roman" w:cs="Times New Roman"/>
                <w:bCs/>
                <w:sz w:val="20"/>
                <w:szCs w:val="20"/>
                <w:lang w:val="ro-RO"/>
              </w:rPr>
            </w:pPr>
          </w:p>
          <w:p w:rsidR="00EA04B0" w:rsidRDefault="00EA04B0" w:rsidP="00E31D4C">
            <w:pPr>
              <w:contextualSpacing/>
              <w:jc w:val="both"/>
              <w:rPr>
                <w:rFonts w:ascii="Times New Roman" w:hAnsi="Times New Roman" w:cs="Times New Roman"/>
                <w:b/>
                <w:sz w:val="20"/>
                <w:szCs w:val="20"/>
              </w:rPr>
            </w:pPr>
          </w:p>
          <w:p w:rsidR="00442B3C" w:rsidRDefault="00442B3C" w:rsidP="00E31D4C">
            <w:pPr>
              <w:contextualSpacing/>
              <w:jc w:val="both"/>
              <w:rPr>
                <w:rFonts w:ascii="Times New Roman" w:hAnsi="Times New Roman" w:cs="Times New Roman"/>
                <w:b/>
                <w:sz w:val="20"/>
                <w:szCs w:val="20"/>
              </w:rPr>
            </w:pPr>
          </w:p>
          <w:p w:rsidR="00EA04B0" w:rsidRDefault="00EA04B0" w:rsidP="00E31D4C">
            <w:pPr>
              <w:contextualSpacing/>
              <w:jc w:val="both"/>
              <w:rPr>
                <w:rFonts w:ascii="Times New Roman" w:hAnsi="Times New Roman" w:cs="Times New Roman"/>
                <w:b/>
                <w:sz w:val="20"/>
                <w:szCs w:val="20"/>
              </w:rPr>
            </w:pPr>
          </w:p>
          <w:p w:rsidR="00E31D4C" w:rsidRPr="006E417E" w:rsidRDefault="00E31D4C" w:rsidP="00E31D4C">
            <w:pPr>
              <w:contextualSpacing/>
              <w:jc w:val="both"/>
              <w:rPr>
                <w:rFonts w:ascii="Times New Roman" w:hAnsi="Times New Roman" w:cs="Times New Roman"/>
                <w:b/>
                <w:sz w:val="20"/>
                <w:szCs w:val="20"/>
              </w:rPr>
            </w:pPr>
            <w:r w:rsidRPr="006E417E">
              <w:rPr>
                <w:rFonts w:ascii="Times New Roman" w:hAnsi="Times New Roman" w:cs="Times New Roman"/>
                <w:b/>
                <w:sz w:val="20"/>
                <w:szCs w:val="20"/>
              </w:rPr>
              <w:t>La articolul 14, alineatul (1) litera d) va avea următorul cuprins:</w:t>
            </w:r>
          </w:p>
          <w:p w:rsidR="00E31D4C" w:rsidRPr="006E417E" w:rsidRDefault="003A59D8" w:rsidP="00E31D4C">
            <w:pPr>
              <w:widowControl w:val="0"/>
              <w:jc w:val="both"/>
              <w:rPr>
                <w:rFonts w:ascii="Times New Roman" w:hAnsi="Times New Roman" w:cs="Times New Roman"/>
                <w:sz w:val="20"/>
                <w:szCs w:val="20"/>
              </w:rPr>
            </w:pPr>
            <w:r w:rsidRPr="003A59D8">
              <w:rPr>
                <w:rFonts w:ascii="Times New Roman" w:hAnsi="Times New Roman" w:cs="Times New Roman"/>
                <w:sz w:val="20"/>
                <w:szCs w:val="20"/>
              </w:rPr>
              <w:t>d)</w:t>
            </w:r>
            <w:r>
              <w:rPr>
                <w:sz w:val="20"/>
                <w:szCs w:val="20"/>
              </w:rPr>
              <w:t xml:space="preserve"> </w:t>
            </w:r>
            <w:r w:rsidR="00E31D4C" w:rsidRPr="006E417E">
              <w:rPr>
                <w:rFonts w:ascii="Times New Roman" w:hAnsi="Times New Roman" w:cs="Times New Roman"/>
                <w:sz w:val="20"/>
                <w:szCs w:val="20"/>
                <w:lang w:val="ro-RO"/>
              </w:rPr>
              <w:t xml:space="preserve">planul privind construcțiile subterane ce face parte din documentația tehnică pentru autorizarea executării lucrărilor de construcții, întocmit conform prevederilor legale în vigoare, în </w:t>
            </w:r>
            <w:r w:rsidR="00E31D4C" w:rsidRPr="006E417E">
              <w:rPr>
                <w:rFonts w:ascii="Times New Roman" w:hAnsi="Times New Roman" w:cs="Times New Roman"/>
                <w:sz w:val="20"/>
                <w:szCs w:val="20"/>
                <w:lang w:val="ro-RO"/>
              </w:rPr>
              <w:lastRenderedPageBreak/>
              <w:t>copie, în două exemplare;</w:t>
            </w:r>
          </w:p>
          <w:p w:rsidR="00E31D4C" w:rsidRDefault="00E31D4C"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Default="00ED165A" w:rsidP="00E31D4C">
            <w:pPr>
              <w:rPr>
                <w:sz w:val="20"/>
                <w:szCs w:val="20"/>
              </w:rPr>
            </w:pPr>
          </w:p>
          <w:p w:rsidR="00ED165A" w:rsidRPr="006E417E" w:rsidRDefault="00ED165A" w:rsidP="001C6E72">
            <w:pPr>
              <w:widowControl w:val="0"/>
              <w:jc w:val="both"/>
              <w:rPr>
                <w:sz w:val="20"/>
                <w:szCs w:val="20"/>
              </w:rPr>
            </w:pPr>
          </w:p>
        </w:tc>
      </w:tr>
      <w:tr w:rsidR="006E417E" w:rsidRPr="006E417E" w:rsidTr="003B5E32">
        <w:tc>
          <w:tcPr>
            <w:tcW w:w="3115" w:type="dxa"/>
          </w:tcPr>
          <w:p w:rsidR="006E417E" w:rsidRPr="006E417E" w:rsidRDefault="006E417E" w:rsidP="006E417E">
            <w:pPr>
              <w:widowControl w:val="0"/>
              <w:jc w:val="both"/>
              <w:rPr>
                <w:rFonts w:ascii="Times New Roman" w:hAnsi="Times New Roman" w:cs="Times New Roman"/>
                <w:sz w:val="20"/>
                <w:szCs w:val="20"/>
                <w:lang w:val="ro-RO"/>
              </w:rPr>
            </w:pPr>
          </w:p>
        </w:tc>
        <w:tc>
          <w:tcPr>
            <w:tcW w:w="2981" w:type="dxa"/>
          </w:tcPr>
          <w:p w:rsidR="006E417E" w:rsidRPr="006E417E" w:rsidRDefault="006E417E" w:rsidP="006E417E">
            <w:pPr>
              <w:jc w:val="both"/>
              <w:rPr>
                <w:rFonts w:ascii="Times New Roman" w:hAnsi="Times New Roman" w:cs="Times New Roman"/>
                <w:b/>
                <w:sz w:val="20"/>
                <w:szCs w:val="20"/>
                <w:lang w:val="ro-RO"/>
              </w:rPr>
            </w:pPr>
            <w:r w:rsidRPr="006E417E">
              <w:rPr>
                <w:rFonts w:ascii="Times New Roman" w:hAnsi="Times New Roman" w:cs="Times New Roman"/>
                <w:b/>
                <w:sz w:val="20"/>
                <w:szCs w:val="20"/>
              </w:rPr>
              <w:t xml:space="preserve">La articolul 21, se introduce un alineat nou, alineatul (5) cu </w:t>
            </w:r>
            <w:r w:rsidRPr="006E417E">
              <w:rPr>
                <w:rFonts w:ascii="Times New Roman" w:hAnsi="Times New Roman" w:cs="Times New Roman"/>
                <w:b/>
                <w:sz w:val="20"/>
                <w:szCs w:val="20"/>
                <w:lang w:val="ro-RO"/>
              </w:rPr>
              <w:t>următorul cuprins:</w:t>
            </w:r>
          </w:p>
          <w:p w:rsidR="006E417E" w:rsidRPr="006E417E" w:rsidRDefault="001C6E72" w:rsidP="006E417E">
            <w:pPr>
              <w:jc w:val="both"/>
              <w:rPr>
                <w:rFonts w:ascii="Times New Roman" w:hAnsi="Times New Roman" w:cs="Times New Roman"/>
                <w:sz w:val="20"/>
                <w:szCs w:val="20"/>
              </w:rPr>
            </w:pPr>
            <w:r>
              <w:rPr>
                <w:rFonts w:ascii="Times New Roman" w:hAnsi="Times New Roman" w:cs="Times New Roman"/>
                <w:sz w:val="20"/>
                <w:szCs w:val="20"/>
              </w:rPr>
              <w:t xml:space="preserve"> "</w:t>
            </w:r>
            <w:r w:rsidR="006E417E" w:rsidRPr="006E417E">
              <w:rPr>
                <w:rFonts w:ascii="Times New Roman" w:hAnsi="Times New Roman" w:cs="Times New Roman"/>
                <w:sz w:val="20"/>
                <w:szCs w:val="20"/>
              </w:rPr>
              <w:t>(5) Odată cu avizul de amplasament operatorul de rețea remite solicitantului  și un exemplar al planurilor prevăzute la art. 14, alin. (1), lit. b), c) și d), vizate de operatorul de re</w:t>
            </w:r>
            <w:r w:rsidR="006E417E" w:rsidRPr="006E417E">
              <w:rPr>
                <w:rFonts w:ascii="Times New Roman" w:hAnsi="Times New Roman" w:cs="Times New Roman"/>
                <w:sz w:val="20"/>
                <w:szCs w:val="20"/>
                <w:lang w:val="ro-RO"/>
              </w:rPr>
              <w:t>țea</w:t>
            </w:r>
            <w:r>
              <w:rPr>
                <w:rFonts w:ascii="Times New Roman" w:hAnsi="Times New Roman" w:cs="Times New Roman"/>
                <w:sz w:val="20"/>
                <w:szCs w:val="20"/>
              </w:rPr>
              <w:t>.</w:t>
            </w:r>
            <w:r w:rsidR="006E417E" w:rsidRPr="006E417E">
              <w:rPr>
                <w:rFonts w:ascii="Times New Roman" w:hAnsi="Times New Roman" w:cs="Times New Roman"/>
                <w:sz w:val="20"/>
                <w:szCs w:val="20"/>
              </w:rPr>
              <w:t>"</w:t>
            </w:r>
          </w:p>
          <w:p w:rsidR="006E417E" w:rsidRPr="006E417E" w:rsidRDefault="006E417E" w:rsidP="006E417E">
            <w:pPr>
              <w:widowControl w:val="0"/>
              <w:jc w:val="both"/>
              <w:rPr>
                <w:rFonts w:ascii="Times New Roman" w:hAnsi="Times New Roman" w:cs="Times New Roman"/>
                <w:bCs/>
                <w:sz w:val="20"/>
                <w:szCs w:val="20"/>
                <w:lang w:val="ro-RO"/>
              </w:rPr>
            </w:pPr>
          </w:p>
        </w:tc>
        <w:tc>
          <w:tcPr>
            <w:tcW w:w="2977" w:type="dxa"/>
          </w:tcPr>
          <w:p w:rsidR="006E417E" w:rsidRPr="006E417E" w:rsidRDefault="006E417E" w:rsidP="006E417E">
            <w:pPr>
              <w:spacing w:line="260" w:lineRule="exact"/>
              <w:jc w:val="both"/>
              <w:rPr>
                <w:rFonts w:ascii="Times New Roman" w:hAnsi="Times New Roman" w:cs="Times New Roman"/>
                <w:b/>
                <w:sz w:val="20"/>
                <w:szCs w:val="20"/>
              </w:rPr>
            </w:pPr>
            <w:r w:rsidRPr="006E417E">
              <w:rPr>
                <w:rFonts w:ascii="Times New Roman" w:hAnsi="Times New Roman" w:cs="Times New Roman"/>
                <w:b/>
                <w:sz w:val="20"/>
                <w:szCs w:val="20"/>
              </w:rPr>
              <w:t>SDEE Transilvania Sud</w:t>
            </w:r>
          </w:p>
          <w:p w:rsidR="001C6E72" w:rsidRDefault="001C6E72" w:rsidP="006E417E">
            <w:pPr>
              <w:jc w:val="both"/>
              <w:rPr>
                <w:rFonts w:ascii="Times New Roman" w:hAnsi="Times New Roman" w:cs="Times New Roman"/>
                <w:color w:val="000000" w:themeColor="text1"/>
                <w:sz w:val="20"/>
                <w:szCs w:val="20"/>
              </w:rPr>
            </w:pPr>
          </w:p>
          <w:p w:rsidR="001C6E72" w:rsidRDefault="001C6E72" w:rsidP="006E417E">
            <w:pPr>
              <w:jc w:val="both"/>
              <w:rPr>
                <w:rFonts w:ascii="Times New Roman" w:hAnsi="Times New Roman" w:cs="Times New Roman"/>
                <w:color w:val="000000" w:themeColor="text1"/>
                <w:sz w:val="20"/>
                <w:szCs w:val="20"/>
              </w:rPr>
            </w:pPr>
          </w:p>
          <w:p w:rsidR="006E417E" w:rsidRPr="001C6E72" w:rsidRDefault="006E417E" w:rsidP="006E417E">
            <w:pPr>
              <w:jc w:val="both"/>
              <w:rPr>
                <w:rFonts w:ascii="Times New Roman" w:hAnsi="Times New Roman" w:cs="Times New Roman"/>
                <w:color w:val="000000" w:themeColor="text1"/>
                <w:sz w:val="20"/>
                <w:szCs w:val="20"/>
              </w:rPr>
            </w:pPr>
            <w:r w:rsidRPr="001C6E72">
              <w:rPr>
                <w:rFonts w:ascii="Times New Roman" w:hAnsi="Times New Roman" w:cs="Times New Roman"/>
                <w:color w:val="000000" w:themeColor="text1"/>
                <w:sz w:val="20"/>
                <w:szCs w:val="20"/>
              </w:rPr>
              <w:t>(5) Odată cu avizul de amplasament operatorul de rețea remite solicitantului  și un exemplar al planurilor prevăzute la art. 14, alin. (1), lit. b), c) și d), vizate de operatorul de rețea.</w:t>
            </w:r>
          </w:p>
          <w:p w:rsidR="00641009" w:rsidRPr="006E417E" w:rsidRDefault="00641009" w:rsidP="006E417E">
            <w:pPr>
              <w:jc w:val="both"/>
              <w:rPr>
                <w:rFonts w:ascii="Times New Roman" w:hAnsi="Times New Roman" w:cs="Times New Roman"/>
                <w:color w:val="FF0000"/>
                <w:sz w:val="20"/>
                <w:szCs w:val="20"/>
              </w:rPr>
            </w:pPr>
          </w:p>
          <w:p w:rsidR="006E417E" w:rsidRPr="006E417E" w:rsidRDefault="006E417E" w:rsidP="006E417E">
            <w:pPr>
              <w:jc w:val="both"/>
              <w:rPr>
                <w:rFonts w:ascii="Times New Roman" w:hAnsi="Times New Roman" w:cs="Times New Roman"/>
                <w:b/>
                <w:sz w:val="20"/>
                <w:szCs w:val="20"/>
              </w:rPr>
            </w:pPr>
            <w:r w:rsidRPr="006E417E">
              <w:rPr>
                <w:rFonts w:ascii="Times New Roman" w:hAnsi="Times New Roman" w:cs="Times New Roman"/>
                <w:b/>
                <w:sz w:val="20"/>
                <w:szCs w:val="20"/>
              </w:rPr>
              <w:t>Comentarii:</w:t>
            </w:r>
          </w:p>
          <w:p w:rsidR="006E417E" w:rsidRPr="001C6E72" w:rsidRDefault="006E417E" w:rsidP="001C6E72">
            <w:pPr>
              <w:jc w:val="both"/>
              <w:rPr>
                <w:rFonts w:ascii="Times New Roman" w:hAnsi="Times New Roman" w:cs="Times New Roman"/>
                <w:sz w:val="20"/>
                <w:szCs w:val="20"/>
              </w:rPr>
            </w:pPr>
            <w:r w:rsidRPr="006E417E">
              <w:rPr>
                <w:rFonts w:ascii="Times New Roman" w:hAnsi="Times New Roman" w:cs="Times New Roman"/>
                <w:sz w:val="20"/>
                <w:szCs w:val="20"/>
              </w:rPr>
              <w:t xml:space="preserve">Transmiterea către beneficiar a unui exemplar din planurile </w:t>
            </w:r>
            <w:r w:rsidRPr="006E417E">
              <w:rPr>
                <w:rFonts w:ascii="Times New Roman" w:hAnsi="Times New Roman" w:cs="Times New Roman"/>
                <w:sz w:val="20"/>
                <w:szCs w:val="20"/>
              </w:rPr>
              <w:lastRenderedPageBreak/>
              <w:t>depuse inițial cu trasarea capacităților energetice aparținând Operatorului de Rețea (OR), cu viza acestuia, va ajuta la o evaluare corectă a situației de către emitentul Autorizației de Construire (AC) și va responsabiliza Operatorul de Rețea (O</w:t>
            </w:r>
            <w:r w:rsidR="001C6E72">
              <w:rPr>
                <w:rFonts w:ascii="Times New Roman" w:hAnsi="Times New Roman" w:cs="Times New Roman"/>
                <w:sz w:val="20"/>
                <w:szCs w:val="20"/>
              </w:rPr>
              <w:t>R)  să întrețină o bază de date</w:t>
            </w:r>
            <w:r w:rsidRPr="006E417E">
              <w:rPr>
                <w:rFonts w:ascii="Times New Roman" w:hAnsi="Times New Roman" w:cs="Times New Roman"/>
                <w:sz w:val="20"/>
                <w:szCs w:val="20"/>
              </w:rPr>
              <w:t xml:space="preserve">.  </w:t>
            </w:r>
          </w:p>
        </w:tc>
        <w:tc>
          <w:tcPr>
            <w:tcW w:w="2827" w:type="dxa"/>
          </w:tcPr>
          <w:p w:rsidR="006E417E" w:rsidRPr="00890A4C" w:rsidRDefault="00890A4C" w:rsidP="00890A4C">
            <w:pPr>
              <w:jc w:val="both"/>
              <w:rPr>
                <w:rFonts w:ascii="Times New Roman" w:hAnsi="Times New Roman" w:cs="Times New Roman"/>
                <w:b/>
                <w:sz w:val="20"/>
                <w:szCs w:val="20"/>
              </w:rPr>
            </w:pPr>
            <w:r w:rsidRPr="00890A4C">
              <w:rPr>
                <w:rFonts w:ascii="Times New Roman" w:hAnsi="Times New Roman" w:cs="Times New Roman"/>
                <w:b/>
                <w:sz w:val="20"/>
                <w:szCs w:val="20"/>
              </w:rPr>
              <w:lastRenderedPageBreak/>
              <w:t>Nu este propusă nicio modificare</w:t>
            </w:r>
          </w:p>
        </w:tc>
        <w:tc>
          <w:tcPr>
            <w:tcW w:w="3005" w:type="dxa"/>
          </w:tcPr>
          <w:p w:rsidR="006E417E" w:rsidRPr="006E417E" w:rsidRDefault="006E417E" w:rsidP="006E417E">
            <w:pPr>
              <w:jc w:val="both"/>
              <w:rPr>
                <w:rFonts w:ascii="Times New Roman" w:hAnsi="Times New Roman" w:cs="Times New Roman"/>
                <w:b/>
                <w:sz w:val="20"/>
                <w:szCs w:val="20"/>
                <w:lang w:val="ro-RO"/>
              </w:rPr>
            </w:pPr>
            <w:r w:rsidRPr="006E417E">
              <w:rPr>
                <w:rFonts w:ascii="Times New Roman" w:hAnsi="Times New Roman" w:cs="Times New Roman"/>
                <w:b/>
                <w:sz w:val="20"/>
                <w:szCs w:val="20"/>
              </w:rPr>
              <w:t xml:space="preserve">La articolul 21, se introduce un alineat nou, alineatul (5) cu </w:t>
            </w:r>
            <w:r w:rsidRPr="006E417E">
              <w:rPr>
                <w:rFonts w:ascii="Times New Roman" w:hAnsi="Times New Roman" w:cs="Times New Roman"/>
                <w:b/>
                <w:sz w:val="20"/>
                <w:szCs w:val="20"/>
                <w:lang w:val="ro-RO"/>
              </w:rPr>
              <w:t>următorul cuprins:</w:t>
            </w:r>
          </w:p>
          <w:p w:rsidR="006E417E" w:rsidRPr="006E417E" w:rsidRDefault="001C6E72" w:rsidP="006E417E">
            <w:pPr>
              <w:jc w:val="both"/>
              <w:rPr>
                <w:rFonts w:ascii="Times New Roman" w:hAnsi="Times New Roman" w:cs="Times New Roman"/>
                <w:sz w:val="20"/>
                <w:szCs w:val="20"/>
              </w:rPr>
            </w:pPr>
            <w:r>
              <w:rPr>
                <w:rFonts w:ascii="Times New Roman" w:hAnsi="Times New Roman" w:cs="Times New Roman"/>
                <w:sz w:val="20"/>
                <w:szCs w:val="20"/>
              </w:rPr>
              <w:t xml:space="preserve"> "</w:t>
            </w:r>
            <w:r w:rsidR="006E417E" w:rsidRPr="006E417E">
              <w:rPr>
                <w:rFonts w:ascii="Times New Roman" w:hAnsi="Times New Roman" w:cs="Times New Roman"/>
                <w:sz w:val="20"/>
                <w:szCs w:val="20"/>
              </w:rPr>
              <w:t>(5) Odată cu avizul de amplasament operatorul de rețea remite solicitantului  și un exemplar al planurilor prevăzute la art. 14, alin. (1), lit. b), c) și d), vizate de operatorul de re</w:t>
            </w:r>
            <w:r w:rsidR="006E417E" w:rsidRPr="006E417E">
              <w:rPr>
                <w:rFonts w:ascii="Times New Roman" w:hAnsi="Times New Roman" w:cs="Times New Roman"/>
                <w:sz w:val="20"/>
                <w:szCs w:val="20"/>
                <w:lang w:val="ro-RO"/>
              </w:rPr>
              <w:t>țea</w:t>
            </w:r>
            <w:r>
              <w:rPr>
                <w:rFonts w:ascii="Times New Roman" w:hAnsi="Times New Roman" w:cs="Times New Roman"/>
                <w:sz w:val="20"/>
                <w:szCs w:val="20"/>
              </w:rPr>
              <w:t>.</w:t>
            </w:r>
            <w:r w:rsidR="006E417E" w:rsidRPr="006E417E">
              <w:rPr>
                <w:rFonts w:ascii="Times New Roman" w:hAnsi="Times New Roman" w:cs="Times New Roman"/>
                <w:sz w:val="20"/>
                <w:szCs w:val="20"/>
              </w:rPr>
              <w:t>"</w:t>
            </w:r>
          </w:p>
          <w:p w:rsidR="006E417E" w:rsidRPr="006E417E" w:rsidRDefault="006E417E" w:rsidP="006E417E">
            <w:pPr>
              <w:widowControl w:val="0"/>
              <w:jc w:val="both"/>
              <w:rPr>
                <w:rFonts w:ascii="Times New Roman" w:hAnsi="Times New Roman" w:cs="Times New Roman"/>
                <w:sz w:val="20"/>
                <w:szCs w:val="20"/>
                <w:lang w:val="ro-RO"/>
              </w:rPr>
            </w:pPr>
          </w:p>
        </w:tc>
      </w:tr>
      <w:tr w:rsidR="001C6E72" w:rsidRPr="006E417E" w:rsidTr="003B5E32">
        <w:tc>
          <w:tcPr>
            <w:tcW w:w="3115" w:type="dxa"/>
          </w:tcPr>
          <w:p w:rsidR="001C6E72" w:rsidRPr="006E417E" w:rsidRDefault="001C6E72" w:rsidP="001C6E72">
            <w:pPr>
              <w:widowControl w:val="0"/>
              <w:rPr>
                <w:rFonts w:ascii="Times New Roman" w:hAnsi="Times New Roman" w:cs="Times New Roman"/>
                <w:b/>
                <w:color w:val="000000"/>
                <w:sz w:val="20"/>
                <w:szCs w:val="20"/>
                <w:shd w:val="clear" w:color="auto" w:fill="FFFFFF"/>
              </w:rPr>
            </w:pPr>
            <w:r w:rsidRPr="006E417E">
              <w:rPr>
                <w:rFonts w:ascii="Times New Roman" w:hAnsi="Times New Roman" w:cs="Times New Roman"/>
                <w:b/>
                <w:color w:val="000000"/>
                <w:sz w:val="20"/>
                <w:szCs w:val="20"/>
                <w:shd w:val="clear" w:color="auto" w:fill="FFFFFF"/>
              </w:rPr>
              <w:lastRenderedPageBreak/>
              <w:t>Articolul 23, aliniatul (3), litera b)</w:t>
            </w:r>
          </w:p>
          <w:p w:rsidR="001C6E72" w:rsidRDefault="001C6E72" w:rsidP="001C6E72">
            <w:pPr>
              <w:widowControl w:val="0"/>
              <w:rPr>
                <w:rFonts w:ascii="Times New Roman" w:hAnsi="Times New Roman" w:cs="Times New Roman"/>
                <w:color w:val="000000"/>
                <w:sz w:val="20"/>
                <w:szCs w:val="20"/>
                <w:shd w:val="clear" w:color="auto" w:fill="FFFFFF"/>
              </w:rPr>
            </w:pPr>
          </w:p>
          <w:p w:rsidR="001C6E72" w:rsidRDefault="001C6E72" w:rsidP="001C6E72">
            <w:pPr>
              <w:widowControl w:val="0"/>
              <w:rPr>
                <w:rFonts w:ascii="Times New Roman" w:hAnsi="Times New Roman" w:cs="Times New Roman"/>
                <w:color w:val="000000"/>
                <w:sz w:val="20"/>
                <w:szCs w:val="20"/>
                <w:shd w:val="clear" w:color="auto" w:fill="FFFFFF"/>
              </w:rPr>
            </w:pPr>
          </w:p>
          <w:p w:rsidR="001C6E72" w:rsidRDefault="001C6E72" w:rsidP="001C6E72">
            <w:pPr>
              <w:widowControl w:val="0"/>
              <w:rPr>
                <w:rFonts w:ascii="Times New Roman" w:hAnsi="Times New Roman" w:cs="Times New Roman"/>
                <w:color w:val="000000"/>
                <w:sz w:val="20"/>
                <w:szCs w:val="20"/>
                <w:shd w:val="clear" w:color="auto" w:fill="FFFFFF"/>
              </w:rPr>
            </w:pPr>
          </w:p>
          <w:p w:rsidR="001C6E72" w:rsidRPr="006E417E" w:rsidRDefault="001C6E72" w:rsidP="001C6E72">
            <w:pPr>
              <w:widowControl w:val="0"/>
              <w:jc w:val="both"/>
              <w:rPr>
                <w:rFonts w:ascii="Times New Roman" w:hAnsi="Times New Roman" w:cs="Times New Roman"/>
                <w:sz w:val="20"/>
                <w:szCs w:val="20"/>
                <w:lang w:val="ro-RO"/>
              </w:rPr>
            </w:pPr>
            <w:r w:rsidRPr="006E417E">
              <w:rPr>
                <w:rFonts w:ascii="Times New Roman" w:hAnsi="Times New Roman" w:cs="Times New Roman"/>
                <w:color w:val="000000"/>
                <w:sz w:val="20"/>
                <w:szCs w:val="20"/>
                <w:shd w:val="clear" w:color="auto" w:fill="FFFFFF"/>
              </w:rPr>
              <w:t>b) faptul că utilizatorul a solicitat prin cererea de racordare o putere maxim simultan absorbită mai mare sau egală cu 30 kVA, în situaţia în care avizul de amplasament favorabil se emite ca urmare a neîndeplinirii condiţiei prevăzute la art. 5 alin. (2) lit. b);</w:t>
            </w:r>
          </w:p>
        </w:tc>
        <w:tc>
          <w:tcPr>
            <w:tcW w:w="2981" w:type="dxa"/>
          </w:tcPr>
          <w:p w:rsidR="001C6E72" w:rsidRPr="006E417E" w:rsidRDefault="001C6E72" w:rsidP="001C6E72">
            <w:pPr>
              <w:jc w:val="both"/>
              <w:rPr>
                <w:rFonts w:ascii="Times New Roman" w:hAnsi="Times New Roman" w:cs="Times New Roman"/>
                <w:b/>
                <w:sz w:val="20"/>
                <w:szCs w:val="20"/>
              </w:rPr>
            </w:pPr>
            <w:r w:rsidRPr="006E417E">
              <w:rPr>
                <w:rFonts w:ascii="Times New Roman" w:hAnsi="Times New Roman" w:cs="Times New Roman"/>
                <w:b/>
                <w:sz w:val="20"/>
                <w:szCs w:val="20"/>
              </w:rPr>
              <w:t>La articolul 23, alineatul (3), litera b) se modifică și va avea următorul cuprins:</w:t>
            </w:r>
          </w:p>
          <w:p w:rsidR="001C6E72" w:rsidRDefault="001C6E72" w:rsidP="001C6E72">
            <w:pPr>
              <w:jc w:val="both"/>
              <w:rPr>
                <w:rFonts w:ascii="Times New Roman" w:hAnsi="Times New Roman" w:cs="Times New Roman"/>
                <w:sz w:val="20"/>
                <w:szCs w:val="20"/>
              </w:rPr>
            </w:pPr>
          </w:p>
          <w:p w:rsidR="001C6E72" w:rsidRPr="006E417E" w:rsidRDefault="001C6E72" w:rsidP="001C6E72">
            <w:pPr>
              <w:jc w:val="both"/>
              <w:rPr>
                <w:rFonts w:ascii="Times New Roman" w:hAnsi="Times New Roman" w:cs="Times New Roman"/>
                <w:sz w:val="20"/>
                <w:szCs w:val="20"/>
              </w:rPr>
            </w:pPr>
            <w:r w:rsidRPr="006E417E">
              <w:rPr>
                <w:rFonts w:ascii="Times New Roman" w:hAnsi="Times New Roman" w:cs="Times New Roman"/>
                <w:sz w:val="20"/>
                <w:szCs w:val="20"/>
              </w:rPr>
              <w:t>b) faptul c</w:t>
            </w:r>
            <w:r w:rsidRPr="006E417E">
              <w:rPr>
                <w:rFonts w:ascii="Times New Roman" w:hAnsi="Times New Roman" w:cs="Times New Roman"/>
                <w:sz w:val="20"/>
                <w:szCs w:val="20"/>
                <w:lang w:val="ro-RO"/>
              </w:rPr>
              <w:t>ă utilizatorul a solicitat prin cererea de racordare pentru o locuință individuală o putere maximă simultan absorbită mai mare sau egală cu 30 kVA</w:t>
            </w:r>
            <w:r w:rsidRPr="006E417E">
              <w:rPr>
                <w:rFonts w:ascii="Times New Roman" w:hAnsi="Times New Roman" w:cs="Times New Roman"/>
                <w:sz w:val="20"/>
                <w:szCs w:val="20"/>
              </w:rPr>
              <w:t>".</w:t>
            </w:r>
          </w:p>
          <w:p w:rsidR="001C6E72" w:rsidRPr="006E417E" w:rsidRDefault="001C6E72" w:rsidP="006E417E">
            <w:pPr>
              <w:jc w:val="both"/>
              <w:rPr>
                <w:rFonts w:ascii="Times New Roman" w:hAnsi="Times New Roman" w:cs="Times New Roman"/>
                <w:b/>
                <w:sz w:val="20"/>
                <w:szCs w:val="20"/>
              </w:rPr>
            </w:pPr>
          </w:p>
        </w:tc>
        <w:tc>
          <w:tcPr>
            <w:tcW w:w="2977" w:type="dxa"/>
          </w:tcPr>
          <w:p w:rsidR="001C6E72" w:rsidRPr="006E417E" w:rsidRDefault="001C6E72" w:rsidP="001C6E72">
            <w:pPr>
              <w:spacing w:line="260" w:lineRule="exact"/>
              <w:jc w:val="both"/>
              <w:rPr>
                <w:rFonts w:ascii="Times New Roman" w:hAnsi="Times New Roman" w:cs="Times New Roman"/>
                <w:b/>
                <w:sz w:val="20"/>
                <w:szCs w:val="20"/>
              </w:rPr>
            </w:pPr>
            <w:r w:rsidRPr="006E417E">
              <w:rPr>
                <w:rFonts w:ascii="Times New Roman" w:hAnsi="Times New Roman" w:cs="Times New Roman"/>
                <w:b/>
                <w:sz w:val="20"/>
                <w:szCs w:val="20"/>
              </w:rPr>
              <w:t>SDEE Transilvania Sud</w:t>
            </w:r>
          </w:p>
          <w:p w:rsidR="001C6E72" w:rsidRPr="006E417E" w:rsidRDefault="001C6E72" w:rsidP="001C6E72">
            <w:pPr>
              <w:rPr>
                <w:rFonts w:ascii="Times New Roman" w:hAnsi="Times New Roman" w:cs="Times New Roman"/>
                <w:sz w:val="20"/>
                <w:szCs w:val="20"/>
              </w:rPr>
            </w:pPr>
            <w:r w:rsidRPr="006E417E">
              <w:rPr>
                <w:rFonts w:ascii="Times New Roman" w:hAnsi="Times New Roman" w:cs="Times New Roman"/>
                <w:sz w:val="20"/>
                <w:szCs w:val="20"/>
              </w:rPr>
              <w:t xml:space="preserve">Art. 23. - (3) Avizul de amplasament favorabil conţine, după caz, şi precizări privind:  </w:t>
            </w:r>
          </w:p>
          <w:p w:rsidR="001C6E72" w:rsidRDefault="001C6E72" w:rsidP="001C6E72">
            <w:pPr>
              <w:jc w:val="both"/>
              <w:rPr>
                <w:rFonts w:ascii="Times New Roman" w:hAnsi="Times New Roman" w:cs="Times New Roman"/>
                <w:sz w:val="20"/>
                <w:szCs w:val="20"/>
              </w:rPr>
            </w:pPr>
            <w:r w:rsidRPr="006E417E">
              <w:rPr>
                <w:rFonts w:ascii="Times New Roman" w:hAnsi="Times New Roman" w:cs="Times New Roman"/>
                <w:sz w:val="20"/>
                <w:szCs w:val="20"/>
              </w:rPr>
              <w:t xml:space="preserve">b) faptul că utilizatorul a solicitat prin cererea de racordare </w:t>
            </w:r>
            <w:r w:rsidRPr="001C6E72">
              <w:rPr>
                <w:rFonts w:ascii="Times New Roman" w:hAnsi="Times New Roman" w:cs="Times New Roman"/>
                <w:b/>
                <w:color w:val="000000" w:themeColor="text1"/>
                <w:sz w:val="20"/>
                <w:szCs w:val="20"/>
              </w:rPr>
              <w:t>pentru o locuință individuală</w:t>
            </w:r>
            <w:r w:rsidRPr="001C6E72">
              <w:rPr>
                <w:rFonts w:ascii="Times New Roman" w:hAnsi="Times New Roman" w:cs="Times New Roman"/>
                <w:color w:val="000000" w:themeColor="text1"/>
                <w:sz w:val="20"/>
                <w:szCs w:val="20"/>
              </w:rPr>
              <w:t xml:space="preserve"> </w:t>
            </w:r>
            <w:r w:rsidRPr="006E417E">
              <w:rPr>
                <w:rFonts w:ascii="Times New Roman" w:hAnsi="Times New Roman" w:cs="Times New Roman"/>
                <w:sz w:val="20"/>
                <w:szCs w:val="20"/>
              </w:rPr>
              <w:t>o putere maximă simultan absorbită mai mare sau egală cu 30 kVA</w:t>
            </w:r>
            <w:r w:rsidRPr="006E417E">
              <w:rPr>
                <w:rFonts w:ascii="Times New Roman" w:hAnsi="Times New Roman" w:cs="Times New Roman"/>
                <w:strike/>
                <w:sz w:val="20"/>
                <w:szCs w:val="20"/>
              </w:rPr>
              <w:t>, în situaţia în care avizul de amplasament favorabil se emite ca urmare a neîndeplinirii condiţiei prevăzute la art. 5 alin. (2) lit. b);</w:t>
            </w:r>
            <w:r w:rsidRPr="006E417E">
              <w:rPr>
                <w:rFonts w:ascii="Times New Roman" w:hAnsi="Times New Roman" w:cs="Times New Roman"/>
                <w:sz w:val="20"/>
                <w:szCs w:val="20"/>
              </w:rPr>
              <w:t xml:space="preserve">  </w:t>
            </w:r>
          </w:p>
          <w:p w:rsidR="001C6E72" w:rsidRDefault="001C6E72" w:rsidP="001C6E72">
            <w:pPr>
              <w:spacing w:line="260" w:lineRule="exact"/>
              <w:jc w:val="both"/>
              <w:rPr>
                <w:rFonts w:ascii="Times New Roman" w:hAnsi="Times New Roman" w:cs="Times New Roman"/>
                <w:sz w:val="20"/>
                <w:szCs w:val="20"/>
              </w:rPr>
            </w:pPr>
          </w:p>
          <w:p w:rsidR="001C6E72" w:rsidRPr="006E417E" w:rsidRDefault="001C6E72" w:rsidP="001C6E72">
            <w:pPr>
              <w:spacing w:line="260" w:lineRule="exact"/>
              <w:jc w:val="both"/>
              <w:rPr>
                <w:rFonts w:ascii="Times New Roman" w:hAnsi="Times New Roman" w:cs="Times New Roman"/>
                <w:b/>
                <w:sz w:val="20"/>
                <w:szCs w:val="20"/>
              </w:rPr>
            </w:pPr>
            <w:r w:rsidRPr="006E417E">
              <w:rPr>
                <w:rFonts w:ascii="Times New Roman" w:hAnsi="Times New Roman" w:cs="Times New Roman"/>
                <w:b/>
                <w:sz w:val="20"/>
                <w:szCs w:val="20"/>
              </w:rPr>
              <w:t>Comentarii:</w:t>
            </w:r>
          </w:p>
          <w:p w:rsidR="001C6E72" w:rsidRPr="006E417E" w:rsidRDefault="001C6E72" w:rsidP="001C6E72">
            <w:pPr>
              <w:rPr>
                <w:rFonts w:ascii="Times New Roman" w:hAnsi="Times New Roman" w:cs="Times New Roman"/>
                <w:sz w:val="20"/>
                <w:szCs w:val="20"/>
              </w:rPr>
            </w:pPr>
            <w:r w:rsidRPr="006E417E">
              <w:rPr>
                <w:rFonts w:ascii="Times New Roman" w:hAnsi="Times New Roman" w:cs="Times New Roman"/>
                <w:sz w:val="20"/>
                <w:szCs w:val="20"/>
              </w:rPr>
              <w:t>La faza depunerii cererii de obținere a Avizului de Amplasament (AA)  pentru obiectivul construire “locuință individuală”, Operatorul de Rețea (OR) nu poate considera completă o eventuală documentație depusă pentru obținerea Avizului Tehnic de Racordare (ATR), neavând în baza de date Avizul de Amplasament (AA) favorabil emis pentru obiectiv.</w:t>
            </w:r>
          </w:p>
          <w:p w:rsidR="001C6E72" w:rsidRPr="006E417E" w:rsidRDefault="001C6E72" w:rsidP="001C6E72">
            <w:pPr>
              <w:spacing w:line="260" w:lineRule="exact"/>
              <w:jc w:val="both"/>
              <w:rPr>
                <w:rFonts w:ascii="Times New Roman" w:hAnsi="Times New Roman" w:cs="Times New Roman"/>
                <w:b/>
                <w:sz w:val="20"/>
                <w:szCs w:val="20"/>
              </w:rPr>
            </w:pPr>
            <w:r w:rsidRPr="006E417E">
              <w:rPr>
                <w:rFonts w:ascii="Times New Roman" w:hAnsi="Times New Roman" w:cs="Times New Roman"/>
                <w:sz w:val="20"/>
                <w:szCs w:val="20"/>
              </w:rPr>
              <w:t xml:space="preserve">Datele (informatiile) ce urmează a fi preluate in conținutul Avizului de Amplasament referitoare la </w:t>
            </w:r>
            <w:r w:rsidRPr="006E417E">
              <w:rPr>
                <w:rFonts w:ascii="Times New Roman" w:hAnsi="Times New Roman" w:cs="Times New Roman"/>
                <w:sz w:val="20"/>
                <w:szCs w:val="20"/>
              </w:rPr>
              <w:lastRenderedPageBreak/>
              <w:t>puterea maxim simultan absorbită se vor completa pe cererea de Aviz de Amplasament  (AA) și vor fi preluate în conținutul acestuia</w:t>
            </w:r>
          </w:p>
        </w:tc>
        <w:tc>
          <w:tcPr>
            <w:tcW w:w="2827" w:type="dxa"/>
          </w:tcPr>
          <w:p w:rsidR="001C6E72" w:rsidRDefault="008D7E3D" w:rsidP="00890A4C">
            <w:pPr>
              <w:jc w:val="both"/>
              <w:rPr>
                <w:rFonts w:ascii="Times New Roman" w:hAnsi="Times New Roman" w:cs="Times New Roman"/>
                <w:b/>
                <w:sz w:val="20"/>
                <w:szCs w:val="20"/>
              </w:rPr>
            </w:pPr>
            <w:r w:rsidRPr="00890A4C">
              <w:rPr>
                <w:rFonts w:ascii="Times New Roman" w:hAnsi="Times New Roman" w:cs="Times New Roman"/>
                <w:b/>
                <w:sz w:val="20"/>
                <w:szCs w:val="20"/>
              </w:rPr>
              <w:lastRenderedPageBreak/>
              <w:t>Nu este propusă nicio modificare</w:t>
            </w:r>
            <w:r w:rsidR="00CC19E8">
              <w:rPr>
                <w:rFonts w:ascii="Times New Roman" w:hAnsi="Times New Roman" w:cs="Times New Roman"/>
                <w:b/>
                <w:sz w:val="20"/>
                <w:szCs w:val="20"/>
              </w:rPr>
              <w:t>.</w:t>
            </w:r>
          </w:p>
          <w:p w:rsidR="00CC19E8" w:rsidRDefault="00CC19E8" w:rsidP="00890A4C">
            <w:pPr>
              <w:jc w:val="both"/>
              <w:rPr>
                <w:rFonts w:ascii="Times New Roman" w:hAnsi="Times New Roman" w:cs="Times New Roman"/>
                <w:b/>
                <w:sz w:val="20"/>
                <w:szCs w:val="20"/>
              </w:rPr>
            </w:pPr>
          </w:p>
          <w:p w:rsidR="00CC19E8" w:rsidRDefault="00CC19E8" w:rsidP="00890A4C">
            <w:pPr>
              <w:jc w:val="both"/>
              <w:rPr>
                <w:rFonts w:ascii="Times New Roman" w:hAnsi="Times New Roman" w:cs="Times New Roman"/>
                <w:b/>
                <w:sz w:val="20"/>
                <w:szCs w:val="20"/>
              </w:rPr>
            </w:pPr>
            <w:r>
              <w:rPr>
                <w:rFonts w:ascii="Times New Roman" w:hAnsi="Times New Roman" w:cs="Times New Roman"/>
                <w:b/>
                <w:sz w:val="20"/>
                <w:szCs w:val="20"/>
              </w:rPr>
              <w:t>A</w:t>
            </w:r>
            <w:r w:rsidRPr="001C6E72">
              <w:rPr>
                <w:rFonts w:ascii="Times New Roman" w:hAnsi="Times New Roman" w:cs="Times New Roman"/>
                <w:b/>
                <w:sz w:val="20"/>
                <w:szCs w:val="20"/>
              </w:rPr>
              <w:t>rticolul 23, alineatul (3), litera b) se abrogă</w:t>
            </w:r>
            <w:r>
              <w:rPr>
                <w:rFonts w:ascii="Times New Roman" w:hAnsi="Times New Roman" w:cs="Times New Roman"/>
                <w:b/>
                <w:sz w:val="20"/>
                <w:szCs w:val="20"/>
              </w:rPr>
              <w:t xml:space="preserve"> corelat cu abrogarea art. 5, alin. (2).</w:t>
            </w:r>
          </w:p>
          <w:p w:rsidR="00CC19E8" w:rsidRDefault="00CC19E8" w:rsidP="00890A4C">
            <w:pPr>
              <w:jc w:val="both"/>
              <w:rPr>
                <w:rFonts w:ascii="Times New Roman" w:hAnsi="Times New Roman" w:cs="Times New Roman"/>
                <w:b/>
                <w:sz w:val="20"/>
                <w:szCs w:val="20"/>
              </w:rPr>
            </w:pPr>
          </w:p>
          <w:p w:rsidR="00CC19E8" w:rsidRPr="00890A4C" w:rsidRDefault="00CC19E8" w:rsidP="00890A4C">
            <w:pPr>
              <w:jc w:val="both"/>
              <w:rPr>
                <w:rFonts w:ascii="Times New Roman" w:hAnsi="Times New Roman" w:cs="Times New Roman"/>
                <w:b/>
                <w:sz w:val="20"/>
                <w:szCs w:val="20"/>
              </w:rPr>
            </w:pPr>
          </w:p>
        </w:tc>
        <w:tc>
          <w:tcPr>
            <w:tcW w:w="3005" w:type="dxa"/>
          </w:tcPr>
          <w:p w:rsidR="001C6E72" w:rsidRPr="006E417E" w:rsidRDefault="001C6E72" w:rsidP="006E417E">
            <w:pPr>
              <w:jc w:val="both"/>
              <w:rPr>
                <w:rFonts w:ascii="Times New Roman" w:hAnsi="Times New Roman" w:cs="Times New Roman"/>
                <w:b/>
                <w:sz w:val="20"/>
                <w:szCs w:val="20"/>
              </w:rPr>
            </w:pPr>
            <w:r w:rsidRPr="001C6E72">
              <w:rPr>
                <w:rFonts w:ascii="Times New Roman" w:hAnsi="Times New Roman" w:cs="Times New Roman"/>
                <w:b/>
                <w:sz w:val="20"/>
                <w:szCs w:val="20"/>
              </w:rPr>
              <w:t xml:space="preserve">La articolul 23, alineatul (3), litera b) se abrogă. </w:t>
            </w:r>
          </w:p>
        </w:tc>
      </w:tr>
    </w:tbl>
    <w:p w:rsidR="00D410FA" w:rsidRDefault="00D410FA" w:rsidP="00D410FA">
      <w:pPr>
        <w:rPr>
          <w:sz w:val="20"/>
          <w:szCs w:val="20"/>
        </w:rPr>
      </w:pPr>
    </w:p>
    <w:p w:rsidR="002F27A2" w:rsidRDefault="002F27A2" w:rsidP="00D410FA">
      <w:pPr>
        <w:rPr>
          <w:sz w:val="20"/>
          <w:szCs w:val="20"/>
        </w:rPr>
      </w:pPr>
    </w:p>
    <w:p w:rsidR="002F27A2" w:rsidRPr="002C1426" w:rsidRDefault="002F27A2" w:rsidP="002F27A2">
      <w:pPr>
        <w:widowControl w:val="0"/>
        <w:ind w:hanging="93"/>
        <w:rPr>
          <w:rFonts w:ascii="Times New Roman" w:hAnsi="Times New Roman" w:cs="Times New Roman"/>
          <w:sz w:val="24"/>
          <w:szCs w:val="24"/>
          <w:lang w:val="ro-RO"/>
        </w:rPr>
      </w:pPr>
      <w:r>
        <w:rPr>
          <w:rFonts w:ascii="Times New Roman" w:hAnsi="Times New Roman" w:cs="Times New Roman"/>
          <w:sz w:val="24"/>
          <w:szCs w:val="24"/>
          <w:lang w:val="ro-RO"/>
        </w:rPr>
        <w:t xml:space="preserve">            Director DRT                                                         Șef serviciu                                                                     </w:t>
      </w:r>
      <w:r w:rsidR="00202367">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   Expert</w:t>
      </w:r>
    </w:p>
    <w:p w:rsidR="002F27A2" w:rsidRPr="006E417E" w:rsidRDefault="002F27A2" w:rsidP="002F27A2">
      <w:pPr>
        <w:rPr>
          <w:sz w:val="20"/>
          <w:szCs w:val="20"/>
        </w:rPr>
      </w:pPr>
      <w:r>
        <w:rPr>
          <w:rFonts w:ascii="Times New Roman" w:hAnsi="Times New Roman" w:cs="Times New Roman"/>
          <w:sz w:val="24"/>
          <w:szCs w:val="24"/>
          <w:lang w:val="ro-RO"/>
        </w:rPr>
        <w:t xml:space="preserve">          Otilia  Marin                                                     Gabriela Munteanu                                                            </w:t>
      </w:r>
      <w:r w:rsidR="00202367">
        <w:rPr>
          <w:rFonts w:ascii="Times New Roman" w:hAnsi="Times New Roman" w:cs="Times New Roman"/>
          <w:sz w:val="24"/>
          <w:szCs w:val="24"/>
          <w:lang w:val="ro-RO"/>
        </w:rPr>
        <w:t xml:space="preserve">      </w:t>
      </w:r>
      <w:r>
        <w:rPr>
          <w:rFonts w:ascii="Times New Roman" w:hAnsi="Times New Roman" w:cs="Times New Roman"/>
          <w:sz w:val="24"/>
          <w:szCs w:val="24"/>
          <w:lang w:val="ro-RO"/>
        </w:rPr>
        <w:t>Aurelian Preda</w:t>
      </w:r>
    </w:p>
    <w:sectPr w:rsidR="002F27A2" w:rsidRPr="006E417E" w:rsidSect="00D410FA">
      <w:footerReference w:type="default" r:id="rId8"/>
      <w:headerReference w:type="first" r:id="rId9"/>
      <w:footerReference w:type="first" r:id="rId10"/>
      <w:pgSz w:w="16838" w:h="11906" w:orient="landscape" w:code="9"/>
      <w:pgMar w:top="1418" w:right="1418" w:bottom="760" w:left="1276" w:header="85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999" w:rsidRDefault="000F7999" w:rsidP="003B4C37">
      <w:r>
        <w:separator/>
      </w:r>
    </w:p>
  </w:endnote>
  <w:endnote w:type="continuationSeparator" w:id="0">
    <w:p w:rsidR="000F7999" w:rsidRDefault="000F7999" w:rsidP="003B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3906530"/>
      <w:docPartObj>
        <w:docPartGallery w:val="Page Numbers (Bottom of Page)"/>
        <w:docPartUnique/>
      </w:docPartObj>
    </w:sdtPr>
    <w:sdtEndPr>
      <w:rPr>
        <w:noProof/>
      </w:rPr>
    </w:sdtEndPr>
    <w:sdtContent>
      <w:p w:rsidR="00561D6D" w:rsidRDefault="00561D6D">
        <w:pPr>
          <w:pStyle w:val="Footer"/>
          <w:jc w:val="center"/>
        </w:pPr>
        <w:r>
          <w:fldChar w:fldCharType="begin"/>
        </w:r>
        <w:r>
          <w:instrText xml:space="preserve"> PAGE   \* MERGEFORMAT </w:instrText>
        </w:r>
        <w:r>
          <w:fldChar w:fldCharType="separate"/>
        </w:r>
        <w:r w:rsidR="009F14D5">
          <w:rPr>
            <w:noProof/>
          </w:rPr>
          <w:t>2</w:t>
        </w:r>
        <w:r>
          <w:rPr>
            <w:noProof/>
          </w:rPr>
          <w:fldChar w:fldCharType="end"/>
        </w:r>
      </w:p>
    </w:sdtContent>
  </w:sdt>
  <w:p w:rsidR="00561D6D" w:rsidRDefault="00561D6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C37" w:rsidRPr="00160D1D" w:rsidRDefault="00F80B77" w:rsidP="00F80B77">
    <w:pPr>
      <w:tabs>
        <w:tab w:val="center" w:pos="4864"/>
        <w:tab w:val="left" w:pos="8235"/>
      </w:tabs>
      <w:spacing w:after="40"/>
      <w:rPr>
        <w:rFonts w:ascii="Arial" w:hAnsi="Arial" w:cs="Arial"/>
        <w:sz w:val="16"/>
      </w:rPr>
    </w:pPr>
    <w:r>
      <w:rPr>
        <w:rFonts w:ascii="Arial" w:hAnsi="Arial" w:cs="Arial"/>
        <w:sz w:val="1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999" w:rsidRDefault="000F7999" w:rsidP="003B4C37">
      <w:r>
        <w:separator/>
      </w:r>
    </w:p>
  </w:footnote>
  <w:footnote w:type="continuationSeparator" w:id="0">
    <w:p w:rsidR="000F7999" w:rsidRDefault="000F7999" w:rsidP="003B4C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7D9" w:rsidRDefault="006E0DF7" w:rsidP="003927D9">
    <w:pPr>
      <w:pStyle w:val="Header"/>
      <w:tabs>
        <w:tab w:val="clear" w:pos="9026"/>
        <w:tab w:val="right" w:pos="7349"/>
      </w:tabs>
    </w:pPr>
    <w:r>
      <w:rPr>
        <w:noProof/>
        <w:lang w:val="en-US"/>
      </w:rPr>
      <mc:AlternateContent>
        <mc:Choice Requires="wps">
          <w:drawing>
            <wp:anchor distT="0" distB="0" distL="114300" distR="114300" simplePos="0" relativeHeight="251659264" behindDoc="0" locked="0" layoutInCell="1" allowOverlap="1" wp14:anchorId="0A4C37FD" wp14:editId="290CABA5">
              <wp:simplePos x="0" y="0"/>
              <wp:positionH relativeFrom="margin">
                <wp:align>center</wp:align>
              </wp:positionH>
              <wp:positionV relativeFrom="paragraph">
                <wp:posOffset>-123190</wp:posOffset>
              </wp:positionV>
              <wp:extent cx="5191125" cy="561975"/>
              <wp:effectExtent l="0" t="0" r="0" b="0"/>
              <wp:wrapNone/>
              <wp:docPr id="1" name="Text Box 1"/>
              <wp:cNvGraphicFramePr/>
              <a:graphic xmlns:a="http://schemas.openxmlformats.org/drawingml/2006/main">
                <a:graphicData uri="http://schemas.microsoft.com/office/word/2010/wordprocessingShape">
                  <wps:wsp>
                    <wps:cNvSpPr txBox="1"/>
                    <wps:spPr>
                      <a:xfrm>
                        <a:off x="0" y="0"/>
                        <a:ext cx="5191125" cy="561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27D9" w:rsidRPr="004B1447" w:rsidRDefault="003927D9" w:rsidP="00C175F1">
                          <w:pPr>
                            <w:spacing w:line="360" w:lineRule="auto"/>
                            <w:rPr>
                              <w:rFonts w:ascii="Arial" w:hAnsi="Arial" w:cs="Arial"/>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4C37FD" id="_x0000_t202" coordsize="21600,21600" o:spt="202" path="m,l,21600r21600,l21600,xe">
              <v:stroke joinstyle="miter"/>
              <v:path gradientshapeok="t" o:connecttype="rect"/>
            </v:shapetype>
            <v:shape id="Text Box 1" o:spid="_x0000_s1026" type="#_x0000_t202" style="position:absolute;margin-left:0;margin-top:-9.7pt;width:408.75pt;height:44.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zWwewIAAGIFAAAOAAAAZHJzL2Uyb0RvYy54bWysVN9P2zAQfp+0/8Hy+0jTURgRKepATJMQ&#10;oMHEs+vYNJrt8+xrk+6v39lJS8X2wrSX5Hz33ef76fOL3hq2USG24GpeHk04U05C07rnmn9/vP7w&#10;ibOIwjXCgFM136rIL+bv3513vlJTWIFpVGBE4mLV+ZqvEH1VFFGulBXxCLxyZNQQrEA6hueiCaIj&#10;dmuK6WRyUnQQGh9AqhhJezUY+Tzza60k3mkdFTJTc4oN8zfk7zJ9i/m5qJ6D8KtWjmGIf4jCitbR&#10;pXuqK4GCrUP7B5VtZYAIGo8k2AK0bqXKOVA25eRVNg8r4VXOhYoT/b5M8f/RytvNfWBtQ73jzAlL&#10;LXpUPbLP0LMyVafzsSLQgycY9qROyFEfSZmS7nWw6U/pMLJTnbf72iYyScpZeVaW0xlnkmyzk/Ls&#10;dJZoihdvHyJ+UWBZEmoeqHe5pGJzE3GA7iDpMgfXrTGkF5VxrKv5ycfZJDvsLURuXAKoPAkjTcpo&#10;iDxLuDVqIPmmNFUiJ5AUeQbVpQlsI2h6hJTKYc498xI6oTQF8RbHEf8S1Vuchzx2N4PDvbNtHYSc&#10;/auwmx+7kPWAp5of5J1E7Jf92NElNFtqdIBhUaKX1y1140ZEvBeBNoN6S9uOd/TRBqjqMEqcrSD8&#10;+ps+4WlgycpZR5tW8/hzLYLizHx1NMpn5fFxWs18OJ6dTukQDi3LQ4tb20ugdtC4UnRZTHg0O1EH&#10;sE/0KCzSrWQSTtLdNcedeInD/tOjItVikUG0jF7gjXvwMlGn7qRZe+yfRPDjQCKN8i3sdlJUr+Zy&#10;wCZPB4s1gm7z0KYCD1UdC0+LnMd+fHTSS3F4zqiXp3H+GwAA//8DAFBLAwQUAAYACAAAACEAeupt&#10;4OAAAAAHAQAADwAAAGRycy9kb3ducmV2LnhtbEyPQU/CQBSE7yb+h80z8QbbEsFS+kpIE2Ji9ABy&#10;8bbtPtqG7tvaXaD6611PeJzMZOabbD2aTlxocK1lhHgagSCurG65Rjh8bCcJCOcVa9VZJoRvcrDO&#10;7+8ylWp75R1d9r4WoYRdqhAa7/tUSlc1ZJSb2p44eEc7GOWDHGqpB3UN5aaTsyhaSKNaDguN6qlo&#10;qDrtzwbhtdi+q105M8lPV7y8HTf91+Fzjvj4MG5WIDyN/haGP/yADnlgKu2ZtRMdQjjiESbx8glE&#10;sJP4eQ6iRFgsY5B5Jv/z578AAAD//wMAUEsBAi0AFAAGAAgAAAAhALaDOJL+AAAA4QEAABMAAAAA&#10;AAAAAAAAAAAAAAAAAFtDb250ZW50X1R5cGVzXS54bWxQSwECLQAUAAYACAAAACEAOP0h/9YAAACU&#10;AQAACwAAAAAAAAAAAAAAAAAvAQAAX3JlbHMvLnJlbHNQSwECLQAUAAYACAAAACEAW5s1sHsCAABi&#10;BQAADgAAAAAAAAAAAAAAAAAuAgAAZHJzL2Uyb0RvYy54bWxQSwECLQAUAAYACAAAACEAeupt4OAA&#10;AAAHAQAADwAAAAAAAAAAAAAAAADVBAAAZHJzL2Rvd25yZXYueG1sUEsFBgAAAAAEAAQA8wAAAOIF&#10;AAAAAA==&#10;" filled="f" stroked="f" strokeweight=".5pt">
              <v:textbox>
                <w:txbxContent>
                  <w:p w:rsidR="003927D9" w:rsidRPr="004B1447" w:rsidRDefault="003927D9" w:rsidP="00C175F1">
                    <w:pPr>
                      <w:spacing w:line="360" w:lineRule="auto"/>
                      <w:rPr>
                        <w:rFonts w:ascii="Arial" w:hAnsi="Arial" w:cs="Arial"/>
                        <w:sz w:val="20"/>
                      </w:rPr>
                    </w:pPr>
                  </w:p>
                </w:txbxContent>
              </v:textbox>
              <w10:wrap anchorx="margin"/>
            </v:shape>
          </w:pict>
        </mc:Fallback>
      </mc:AlternateContent>
    </w:r>
    <w:r w:rsidR="003B4C37" w:rsidRPr="006521DE">
      <w:rPr>
        <w:noProof/>
        <w:lang w:eastAsia="en-GB"/>
      </w:rPr>
      <w:t xml:space="preserve"> </w:t>
    </w:r>
    <w:r w:rsidR="003B4C37">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4D222D"/>
    <w:multiLevelType w:val="hybridMultilevel"/>
    <w:tmpl w:val="79483954"/>
    <w:lvl w:ilvl="0" w:tplc="68EEF722">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C37"/>
    <w:rsid w:val="000018B8"/>
    <w:rsid w:val="00006543"/>
    <w:rsid w:val="00024D08"/>
    <w:rsid w:val="00027942"/>
    <w:rsid w:val="0003044D"/>
    <w:rsid w:val="00033385"/>
    <w:rsid w:val="000418F8"/>
    <w:rsid w:val="00045034"/>
    <w:rsid w:val="00057EEB"/>
    <w:rsid w:val="00066860"/>
    <w:rsid w:val="000676AF"/>
    <w:rsid w:val="00096493"/>
    <w:rsid w:val="000A3C78"/>
    <w:rsid w:val="000A6AEB"/>
    <w:rsid w:val="000B6587"/>
    <w:rsid w:val="000C395B"/>
    <w:rsid w:val="000D4689"/>
    <w:rsid w:val="000E58A9"/>
    <w:rsid w:val="000F4624"/>
    <w:rsid w:val="000F692F"/>
    <w:rsid w:val="000F7999"/>
    <w:rsid w:val="001033A4"/>
    <w:rsid w:val="00123A54"/>
    <w:rsid w:val="00130459"/>
    <w:rsid w:val="0013274F"/>
    <w:rsid w:val="0014730B"/>
    <w:rsid w:val="001528F4"/>
    <w:rsid w:val="00160D1D"/>
    <w:rsid w:val="00170819"/>
    <w:rsid w:val="00172D21"/>
    <w:rsid w:val="00184F6C"/>
    <w:rsid w:val="00197AD3"/>
    <w:rsid w:val="001A0267"/>
    <w:rsid w:val="001B2DA7"/>
    <w:rsid w:val="001B48F5"/>
    <w:rsid w:val="001B56DA"/>
    <w:rsid w:val="001C6E72"/>
    <w:rsid w:val="001D6797"/>
    <w:rsid w:val="001D7EE6"/>
    <w:rsid w:val="001E2BC9"/>
    <w:rsid w:val="001E3F68"/>
    <w:rsid w:val="001E777E"/>
    <w:rsid w:val="001F6855"/>
    <w:rsid w:val="00202367"/>
    <w:rsid w:val="0020636E"/>
    <w:rsid w:val="002223F9"/>
    <w:rsid w:val="0023356D"/>
    <w:rsid w:val="002464B0"/>
    <w:rsid w:val="00250244"/>
    <w:rsid w:val="00251715"/>
    <w:rsid w:val="00255E52"/>
    <w:rsid w:val="002614D9"/>
    <w:rsid w:val="0027727A"/>
    <w:rsid w:val="0027738A"/>
    <w:rsid w:val="002A2DF5"/>
    <w:rsid w:val="002A2E4E"/>
    <w:rsid w:val="002B1B42"/>
    <w:rsid w:val="002B3467"/>
    <w:rsid w:val="002B5EFF"/>
    <w:rsid w:val="002E0807"/>
    <w:rsid w:val="002F27A2"/>
    <w:rsid w:val="00301D0A"/>
    <w:rsid w:val="00307162"/>
    <w:rsid w:val="00315655"/>
    <w:rsid w:val="003162D3"/>
    <w:rsid w:val="00330DC3"/>
    <w:rsid w:val="003337AD"/>
    <w:rsid w:val="00350DC2"/>
    <w:rsid w:val="00370884"/>
    <w:rsid w:val="0037242D"/>
    <w:rsid w:val="003757AF"/>
    <w:rsid w:val="003842D0"/>
    <w:rsid w:val="003850FE"/>
    <w:rsid w:val="003927D9"/>
    <w:rsid w:val="00395D85"/>
    <w:rsid w:val="003A59D8"/>
    <w:rsid w:val="003B0ECB"/>
    <w:rsid w:val="003B4C37"/>
    <w:rsid w:val="003B5E32"/>
    <w:rsid w:val="003B6AB6"/>
    <w:rsid w:val="003D69ED"/>
    <w:rsid w:val="003E419A"/>
    <w:rsid w:val="003E459C"/>
    <w:rsid w:val="003F26DB"/>
    <w:rsid w:val="0041173A"/>
    <w:rsid w:val="00424E4A"/>
    <w:rsid w:val="00432661"/>
    <w:rsid w:val="00437C42"/>
    <w:rsid w:val="00441E2D"/>
    <w:rsid w:val="00442B3C"/>
    <w:rsid w:val="00442B97"/>
    <w:rsid w:val="00444064"/>
    <w:rsid w:val="00451E66"/>
    <w:rsid w:val="0045402C"/>
    <w:rsid w:val="00454152"/>
    <w:rsid w:val="00463162"/>
    <w:rsid w:val="004675DE"/>
    <w:rsid w:val="004702EA"/>
    <w:rsid w:val="0047208B"/>
    <w:rsid w:val="00475CCD"/>
    <w:rsid w:val="00484D70"/>
    <w:rsid w:val="0048509F"/>
    <w:rsid w:val="00495438"/>
    <w:rsid w:val="004A0451"/>
    <w:rsid w:val="004B1042"/>
    <w:rsid w:val="004B24C4"/>
    <w:rsid w:val="004C0B86"/>
    <w:rsid w:val="005019BE"/>
    <w:rsid w:val="0052243B"/>
    <w:rsid w:val="0053224E"/>
    <w:rsid w:val="00561D6D"/>
    <w:rsid w:val="0056306F"/>
    <w:rsid w:val="00582C00"/>
    <w:rsid w:val="00587217"/>
    <w:rsid w:val="005A3EFC"/>
    <w:rsid w:val="005A480A"/>
    <w:rsid w:val="005A4F5F"/>
    <w:rsid w:val="005B4786"/>
    <w:rsid w:val="005C3B65"/>
    <w:rsid w:val="005D1AC7"/>
    <w:rsid w:val="005E003D"/>
    <w:rsid w:val="005F3D43"/>
    <w:rsid w:val="005F4BFC"/>
    <w:rsid w:val="00620875"/>
    <w:rsid w:val="00641009"/>
    <w:rsid w:val="006475D8"/>
    <w:rsid w:val="00672669"/>
    <w:rsid w:val="00675728"/>
    <w:rsid w:val="006A2FB3"/>
    <w:rsid w:val="006C7A4D"/>
    <w:rsid w:val="006E0DF7"/>
    <w:rsid w:val="006E262F"/>
    <w:rsid w:val="006E417E"/>
    <w:rsid w:val="00710579"/>
    <w:rsid w:val="007132A5"/>
    <w:rsid w:val="0071466E"/>
    <w:rsid w:val="00744743"/>
    <w:rsid w:val="00756218"/>
    <w:rsid w:val="00775B38"/>
    <w:rsid w:val="007A183A"/>
    <w:rsid w:val="007B3DCB"/>
    <w:rsid w:val="007C0BC0"/>
    <w:rsid w:val="007C4F05"/>
    <w:rsid w:val="007C713B"/>
    <w:rsid w:val="007E549E"/>
    <w:rsid w:val="00822980"/>
    <w:rsid w:val="00827CDE"/>
    <w:rsid w:val="00845749"/>
    <w:rsid w:val="00864911"/>
    <w:rsid w:val="00876C55"/>
    <w:rsid w:val="00877AEF"/>
    <w:rsid w:val="00882A21"/>
    <w:rsid w:val="00883DAC"/>
    <w:rsid w:val="00890A4C"/>
    <w:rsid w:val="00895766"/>
    <w:rsid w:val="00896140"/>
    <w:rsid w:val="008B5C27"/>
    <w:rsid w:val="008C30F2"/>
    <w:rsid w:val="008C53EB"/>
    <w:rsid w:val="008D7198"/>
    <w:rsid w:val="008D7A6B"/>
    <w:rsid w:val="008D7E3D"/>
    <w:rsid w:val="008E224B"/>
    <w:rsid w:val="008E62F5"/>
    <w:rsid w:val="008F401E"/>
    <w:rsid w:val="0090485E"/>
    <w:rsid w:val="00923D34"/>
    <w:rsid w:val="009457D5"/>
    <w:rsid w:val="009458F5"/>
    <w:rsid w:val="009462DC"/>
    <w:rsid w:val="00966847"/>
    <w:rsid w:val="00992ABB"/>
    <w:rsid w:val="009A0E7A"/>
    <w:rsid w:val="009C01B6"/>
    <w:rsid w:val="009C762E"/>
    <w:rsid w:val="009D30D3"/>
    <w:rsid w:val="009E4A59"/>
    <w:rsid w:val="009F14D5"/>
    <w:rsid w:val="00A06EE0"/>
    <w:rsid w:val="00A14658"/>
    <w:rsid w:val="00A43E22"/>
    <w:rsid w:val="00A6522A"/>
    <w:rsid w:val="00A71BF2"/>
    <w:rsid w:val="00A86BDB"/>
    <w:rsid w:val="00A93445"/>
    <w:rsid w:val="00A946CF"/>
    <w:rsid w:val="00A94D68"/>
    <w:rsid w:val="00AA55F9"/>
    <w:rsid w:val="00AB0622"/>
    <w:rsid w:val="00AB7763"/>
    <w:rsid w:val="00AC50D3"/>
    <w:rsid w:val="00B07A60"/>
    <w:rsid w:val="00B15C22"/>
    <w:rsid w:val="00B21FF5"/>
    <w:rsid w:val="00B26F35"/>
    <w:rsid w:val="00B31376"/>
    <w:rsid w:val="00B56190"/>
    <w:rsid w:val="00B81C1F"/>
    <w:rsid w:val="00B958B5"/>
    <w:rsid w:val="00BA16A5"/>
    <w:rsid w:val="00BD20CC"/>
    <w:rsid w:val="00BD2AD7"/>
    <w:rsid w:val="00BE2AC3"/>
    <w:rsid w:val="00BE3B1E"/>
    <w:rsid w:val="00C07089"/>
    <w:rsid w:val="00C175F1"/>
    <w:rsid w:val="00C34016"/>
    <w:rsid w:val="00C37C59"/>
    <w:rsid w:val="00C410BE"/>
    <w:rsid w:val="00C45609"/>
    <w:rsid w:val="00C56463"/>
    <w:rsid w:val="00C70586"/>
    <w:rsid w:val="00C73C28"/>
    <w:rsid w:val="00C761B4"/>
    <w:rsid w:val="00C9478D"/>
    <w:rsid w:val="00CA5684"/>
    <w:rsid w:val="00CC19D2"/>
    <w:rsid w:val="00CC19E8"/>
    <w:rsid w:val="00D077C2"/>
    <w:rsid w:val="00D17C7B"/>
    <w:rsid w:val="00D35F85"/>
    <w:rsid w:val="00D410FA"/>
    <w:rsid w:val="00D47766"/>
    <w:rsid w:val="00D50153"/>
    <w:rsid w:val="00D5574C"/>
    <w:rsid w:val="00D57697"/>
    <w:rsid w:val="00D63397"/>
    <w:rsid w:val="00D66765"/>
    <w:rsid w:val="00D94FD2"/>
    <w:rsid w:val="00D973DA"/>
    <w:rsid w:val="00DA6ECF"/>
    <w:rsid w:val="00DE2590"/>
    <w:rsid w:val="00E0395A"/>
    <w:rsid w:val="00E31576"/>
    <w:rsid w:val="00E31D4C"/>
    <w:rsid w:val="00E41A9E"/>
    <w:rsid w:val="00E854E2"/>
    <w:rsid w:val="00E869B6"/>
    <w:rsid w:val="00EA04B0"/>
    <w:rsid w:val="00EA2F0B"/>
    <w:rsid w:val="00EB0F96"/>
    <w:rsid w:val="00ED165A"/>
    <w:rsid w:val="00ED5DBF"/>
    <w:rsid w:val="00F40F1B"/>
    <w:rsid w:val="00F43B6D"/>
    <w:rsid w:val="00F652E3"/>
    <w:rsid w:val="00F665B4"/>
    <w:rsid w:val="00F77C6C"/>
    <w:rsid w:val="00F80B77"/>
    <w:rsid w:val="00F90F91"/>
    <w:rsid w:val="00FA5BB2"/>
    <w:rsid w:val="00FA6CCE"/>
    <w:rsid w:val="00FD52A0"/>
    <w:rsid w:val="00FE7E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F70570F-F88A-4172-B1FA-555B294F1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0FA"/>
    <w:pPr>
      <w:spacing w:after="0" w:line="240" w:lineRule="auto"/>
    </w:pPr>
  </w:style>
  <w:style w:type="paragraph" w:styleId="Heading1">
    <w:name w:val="heading 1"/>
    <w:basedOn w:val="Normal"/>
    <w:next w:val="Normal"/>
    <w:link w:val="Heading1Char"/>
    <w:uiPriority w:val="9"/>
    <w:qFormat/>
    <w:rsid w:val="00A1465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4C37"/>
    <w:pPr>
      <w:tabs>
        <w:tab w:val="center" w:pos="4513"/>
        <w:tab w:val="right" w:pos="9026"/>
      </w:tabs>
    </w:pPr>
  </w:style>
  <w:style w:type="character" w:customStyle="1" w:styleId="HeaderChar">
    <w:name w:val="Header Char"/>
    <w:basedOn w:val="DefaultParagraphFont"/>
    <w:link w:val="Header"/>
    <w:uiPriority w:val="99"/>
    <w:rsid w:val="003B4C37"/>
    <w:rPr>
      <w:lang w:val="ro-RO"/>
    </w:rPr>
  </w:style>
  <w:style w:type="paragraph" w:styleId="Footer">
    <w:name w:val="footer"/>
    <w:basedOn w:val="Normal"/>
    <w:link w:val="FooterChar"/>
    <w:uiPriority w:val="99"/>
    <w:unhideWhenUsed/>
    <w:rsid w:val="003B4C37"/>
    <w:pPr>
      <w:tabs>
        <w:tab w:val="center" w:pos="4513"/>
        <w:tab w:val="right" w:pos="9026"/>
      </w:tabs>
    </w:pPr>
  </w:style>
  <w:style w:type="character" w:customStyle="1" w:styleId="FooterChar">
    <w:name w:val="Footer Char"/>
    <w:basedOn w:val="DefaultParagraphFont"/>
    <w:link w:val="Footer"/>
    <w:uiPriority w:val="99"/>
    <w:rsid w:val="003B4C37"/>
    <w:rPr>
      <w:lang w:val="ro-RO"/>
    </w:rPr>
  </w:style>
  <w:style w:type="paragraph" w:styleId="BalloonText">
    <w:name w:val="Balloon Text"/>
    <w:basedOn w:val="Normal"/>
    <w:link w:val="BalloonTextChar"/>
    <w:uiPriority w:val="99"/>
    <w:semiHidden/>
    <w:unhideWhenUsed/>
    <w:rsid w:val="00160D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0D1D"/>
    <w:rPr>
      <w:rFonts w:ascii="Segoe UI" w:hAnsi="Segoe UI" w:cs="Segoe UI"/>
      <w:sz w:val="18"/>
      <w:szCs w:val="18"/>
      <w:lang w:val="ro-RO"/>
    </w:rPr>
  </w:style>
  <w:style w:type="paragraph" w:customStyle="1" w:styleId="CharCharCharChar">
    <w:name w:val="Char Char Char Char"/>
    <w:basedOn w:val="Normal"/>
    <w:rsid w:val="005F3D43"/>
    <w:rPr>
      <w:rFonts w:ascii="Times New Roman" w:eastAsia="Times New Roman" w:hAnsi="Times New Roman" w:cs="Times New Roman"/>
      <w:sz w:val="24"/>
      <w:szCs w:val="24"/>
      <w:lang w:val="pl-PL" w:eastAsia="pl-PL"/>
    </w:rPr>
  </w:style>
  <w:style w:type="paragraph" w:customStyle="1" w:styleId="CharCharCharChar0">
    <w:name w:val="Char Char Char Char"/>
    <w:basedOn w:val="Normal"/>
    <w:rsid w:val="003850FE"/>
    <w:rPr>
      <w:rFonts w:ascii="Times New Roman" w:eastAsia="Times New Roman" w:hAnsi="Times New Roman" w:cs="Times New Roman"/>
      <w:sz w:val="24"/>
      <w:szCs w:val="24"/>
      <w:lang w:val="pl-PL" w:eastAsia="pl-PL"/>
    </w:rPr>
  </w:style>
  <w:style w:type="table" w:styleId="TableGrid">
    <w:name w:val="Table Grid"/>
    <w:basedOn w:val="TableNormal"/>
    <w:uiPriority w:val="39"/>
    <w:rsid w:val="007A18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14658"/>
    <w:rPr>
      <w:rFonts w:asciiTheme="majorHAnsi" w:eastAsiaTheme="majorEastAsia" w:hAnsiTheme="majorHAnsi" w:cstheme="majorBidi"/>
      <w:color w:val="2E74B5" w:themeColor="accent1" w:themeShade="BF"/>
      <w:sz w:val="32"/>
      <w:szCs w:val="32"/>
      <w:lang w:val="ro-RO"/>
    </w:rPr>
  </w:style>
  <w:style w:type="character" w:styleId="Hyperlink">
    <w:name w:val="Hyperlink"/>
    <w:basedOn w:val="DefaultParagraphFont"/>
    <w:uiPriority w:val="99"/>
    <w:unhideWhenUsed/>
    <w:rsid w:val="00D57697"/>
    <w:rPr>
      <w:color w:val="0563C1" w:themeColor="hyperlink"/>
      <w:u w:val="single"/>
    </w:rPr>
  </w:style>
  <w:style w:type="paragraph" w:styleId="ListParagraph">
    <w:name w:val="List Paragraph"/>
    <w:basedOn w:val="Normal"/>
    <w:uiPriority w:val="34"/>
    <w:qFormat/>
    <w:rsid w:val="00D57697"/>
    <w:pPr>
      <w:ind w:left="720"/>
      <w:contextualSpacing/>
    </w:pPr>
  </w:style>
  <w:style w:type="paragraph" w:customStyle="1" w:styleId="NormalItalic">
    <w:name w:val="Normal +Italic"/>
    <w:basedOn w:val="Normal"/>
    <w:rsid w:val="00251715"/>
    <w:pPr>
      <w:spacing w:line="360" w:lineRule="auto"/>
      <w:jc w:val="both"/>
    </w:pPr>
    <w:rPr>
      <w:rFonts w:ascii="Times New Roman" w:eastAsia="Times New Roman" w:hAnsi="Times New Roman" w:cs="Times New Roman"/>
      <w:b/>
      <w:bCs/>
      <w:sz w:val="20"/>
      <w:szCs w:val="20"/>
      <w:lang w:val="ro-RO"/>
    </w:rPr>
  </w:style>
  <w:style w:type="character" w:customStyle="1" w:styleId="al">
    <w:name w:val="al"/>
    <w:basedOn w:val="DefaultParagraphFont"/>
    <w:rsid w:val="00251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B5012-961E-4642-A124-D59056A70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2925</Words>
  <Characters>16678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Manuela NISTOR</dc:creator>
  <cp:keywords/>
  <dc:description/>
  <cp:lastModifiedBy>Camelia GALACZI</cp:lastModifiedBy>
  <cp:revision>2</cp:revision>
  <cp:lastPrinted>2019-08-28T05:30:00Z</cp:lastPrinted>
  <dcterms:created xsi:type="dcterms:W3CDTF">2019-10-11T08:45:00Z</dcterms:created>
  <dcterms:modified xsi:type="dcterms:W3CDTF">2019-10-11T08:45:00Z</dcterms:modified>
</cp:coreProperties>
</file>